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F30A" w14:textId="77777777" w:rsidR="00296D5E" w:rsidRPr="00E27AEA" w:rsidRDefault="00296D5E" w:rsidP="0029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7AEA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5DE2920F" wp14:editId="580A392B">
            <wp:extent cx="466725" cy="5524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5C1E5" w14:textId="77777777" w:rsidR="00296D5E" w:rsidRPr="00E27AEA" w:rsidRDefault="00296D5E" w:rsidP="00296D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7AEA">
        <w:rPr>
          <w:rFonts w:ascii="Times New Roman" w:hAnsi="Times New Roman"/>
          <w:b/>
          <w:bCs/>
          <w:sz w:val="28"/>
          <w:szCs w:val="28"/>
        </w:rPr>
        <w:t>УКРАЇНА</w:t>
      </w:r>
    </w:p>
    <w:p w14:paraId="0B7C1A07" w14:textId="77777777" w:rsidR="00296D5E" w:rsidRPr="00E27AEA" w:rsidRDefault="00296D5E" w:rsidP="00296D5E">
      <w:pPr>
        <w:tabs>
          <w:tab w:val="left" w:leader="underscore" w:pos="8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7AEA">
        <w:rPr>
          <w:rFonts w:ascii="Times New Roman" w:hAnsi="Times New Roman"/>
          <w:b/>
          <w:sz w:val="28"/>
          <w:szCs w:val="28"/>
        </w:rPr>
        <w:t>ВОРОХТЯНСЬКА СЕЛИЩНА РАДА</w:t>
      </w:r>
    </w:p>
    <w:p w14:paraId="32FF3BFC" w14:textId="77777777" w:rsidR="00296D5E" w:rsidRPr="00E27AEA" w:rsidRDefault="00296D5E" w:rsidP="00296D5E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7AEA">
        <w:rPr>
          <w:rFonts w:ascii="Times New Roman" w:hAnsi="Times New Roman"/>
          <w:b/>
          <w:sz w:val="28"/>
          <w:szCs w:val="28"/>
        </w:rPr>
        <w:t>НАДВІРНЯНСЬКОГО РАЙОНУ ІВАНО-ФРАНКІВСЬКОЇ ОБЛАСТІ</w:t>
      </w:r>
    </w:p>
    <w:p w14:paraId="04AD0A4B" w14:textId="77777777" w:rsidR="00296D5E" w:rsidRPr="00E27AEA" w:rsidRDefault="00296D5E" w:rsidP="00296D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7AEA"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7D708741" w14:textId="1E40A06A" w:rsidR="00296D5E" w:rsidRPr="00E27AEA" w:rsidRDefault="00296D5E" w:rsidP="00296D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7AEA">
        <w:rPr>
          <w:rFonts w:ascii="Times New Roman" w:hAnsi="Times New Roman"/>
          <w:b/>
          <w:sz w:val="28"/>
          <w:szCs w:val="28"/>
        </w:rPr>
        <w:t xml:space="preserve">РІШЕННЯ </w:t>
      </w:r>
    </w:p>
    <w:p w14:paraId="6101C8AA" w14:textId="77777777" w:rsidR="00296D5E" w:rsidRPr="00C00049" w:rsidRDefault="00296D5E" w:rsidP="00296D5E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</w:p>
    <w:p w14:paraId="0456AF49" w14:textId="518EC0DB" w:rsidR="00296D5E" w:rsidRPr="00297AD0" w:rsidRDefault="00296D5E" w:rsidP="00296D5E">
      <w:pPr>
        <w:spacing w:after="0"/>
        <w:jc w:val="both"/>
        <w:rPr>
          <w:rFonts w:ascii="Times New Roman" w:hAnsi="Times New Roman"/>
          <w:sz w:val="12"/>
          <w:szCs w:val="12"/>
        </w:rPr>
      </w:pPr>
      <w:bookmarkStart w:id="0" w:name="_GoBack"/>
      <w:r w:rsidRPr="00297AD0">
        <w:rPr>
          <w:rFonts w:ascii="Times New Roman" w:hAnsi="Times New Roman"/>
          <w:b/>
          <w:sz w:val="28"/>
          <w:szCs w:val="28"/>
        </w:rPr>
        <w:t xml:space="preserve">від 27.08.2026  року                   селище Ворохта                                      № </w:t>
      </w:r>
      <w:r w:rsidR="00000FE6" w:rsidRPr="00297AD0">
        <w:rPr>
          <w:rFonts w:ascii="Times New Roman" w:hAnsi="Times New Roman"/>
          <w:b/>
          <w:sz w:val="28"/>
          <w:szCs w:val="28"/>
        </w:rPr>
        <w:t>38</w:t>
      </w:r>
    </w:p>
    <w:p w14:paraId="6C21131C" w14:textId="77777777" w:rsidR="00296D5E" w:rsidRPr="00297AD0" w:rsidRDefault="00296D5E" w:rsidP="007C3BA7">
      <w:pPr>
        <w:spacing w:after="0"/>
        <w:jc w:val="both"/>
        <w:rPr>
          <w:rFonts w:ascii="Times New Roman" w:hAnsi="Times New Roman"/>
          <w:sz w:val="12"/>
          <w:szCs w:val="12"/>
        </w:rPr>
      </w:pPr>
    </w:p>
    <w:p w14:paraId="799A82A7" w14:textId="77777777" w:rsidR="00296D5E" w:rsidRPr="00297AD0" w:rsidRDefault="00296D5E" w:rsidP="007C3BA7">
      <w:pPr>
        <w:spacing w:after="0"/>
        <w:jc w:val="both"/>
        <w:rPr>
          <w:rFonts w:ascii="Times New Roman" w:hAnsi="Times New Roman"/>
          <w:sz w:val="12"/>
          <w:szCs w:val="12"/>
        </w:rPr>
      </w:pPr>
    </w:p>
    <w:tbl>
      <w:tblPr>
        <w:tblW w:w="5689" w:type="dxa"/>
        <w:tblInd w:w="-176" w:type="dxa"/>
        <w:tblLook w:val="04A0" w:firstRow="1" w:lastRow="0" w:firstColumn="1" w:lastColumn="0" w:noHBand="0" w:noVBand="1"/>
      </w:tblPr>
      <w:tblGrid>
        <w:gridCol w:w="5689"/>
      </w:tblGrid>
      <w:tr w:rsidR="00297AD0" w:rsidRPr="00297AD0" w14:paraId="42F131D9" w14:textId="77777777" w:rsidTr="00AF76CF">
        <w:trPr>
          <w:trHeight w:val="721"/>
        </w:trPr>
        <w:tc>
          <w:tcPr>
            <w:tcW w:w="5689" w:type="dxa"/>
          </w:tcPr>
          <w:p w14:paraId="19F7D012" w14:textId="77777777" w:rsidR="007C3BA7" w:rsidRPr="00297AD0" w:rsidRDefault="007C3BA7" w:rsidP="00AF76C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42" w:right="140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297AD0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 xml:space="preserve">Про утворення Комісії  з обстеження житла для тимчасового проживання внутрішньо переміщених осіб </w:t>
            </w:r>
          </w:p>
          <w:p w14:paraId="52F60380" w14:textId="77777777" w:rsidR="007C3BA7" w:rsidRPr="00297AD0" w:rsidRDefault="007C3BA7" w:rsidP="00AF76C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142" w:right="140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297AD0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ab/>
            </w:r>
          </w:p>
        </w:tc>
      </w:tr>
    </w:tbl>
    <w:p w14:paraId="3A121E56" w14:textId="1A865218" w:rsidR="007C3BA7" w:rsidRPr="00297AD0" w:rsidRDefault="007C3BA7" w:rsidP="007C3BA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97AD0">
        <w:rPr>
          <w:rFonts w:ascii="Times New Roman" w:hAnsi="Times New Roman"/>
          <w:sz w:val="28"/>
          <w:szCs w:val="28"/>
        </w:rPr>
        <w:t>Керуючись підпунктом 2 пункту а статті 30, статтею 40 Закону України «Про місцеве самоврядування в Україні»,</w:t>
      </w:r>
      <w:r w:rsidRPr="00297AD0">
        <w:rPr>
          <w:rFonts w:ascii="Times New Roman" w:hAnsi="Times New Roman"/>
          <w:sz w:val="28"/>
          <w:szCs w:val="28"/>
          <w:shd w:val="clear" w:color="auto" w:fill="FFFFFF"/>
        </w:rPr>
        <w:t xml:space="preserve"> Законом України «Про забезпечення прав і свобод внутрішньо переміщених осіб»,  постановою Кабінету Міністрів України від 10.06.2026 року № 751 «Про реалізацію експериментального проєкту щодо забезпечення внутрішньо переміщених осіб житлом у сільській місцевості»,</w:t>
      </w:r>
      <w:r w:rsidRPr="00297AD0">
        <w:rPr>
          <w:rFonts w:ascii="Times New Roman" w:hAnsi="Times New Roman"/>
          <w:sz w:val="28"/>
          <w:szCs w:val="28"/>
        </w:rPr>
        <w:t xml:space="preserve"> з метою організації роботи щодо формування фонду житла для тимчасового проживання внутрішньо переміщених осіб (ВПО)  та визначення стану житлових приміщень на території </w:t>
      </w:r>
      <w:r w:rsidR="00BD7646" w:rsidRPr="00297AD0">
        <w:rPr>
          <w:rFonts w:ascii="Times New Roman" w:hAnsi="Times New Roman"/>
          <w:sz w:val="28"/>
          <w:szCs w:val="28"/>
        </w:rPr>
        <w:t>Ворохтянської</w:t>
      </w:r>
      <w:r w:rsidRPr="00297AD0">
        <w:rPr>
          <w:rFonts w:ascii="Times New Roman" w:hAnsi="Times New Roman"/>
          <w:sz w:val="28"/>
          <w:szCs w:val="28"/>
        </w:rPr>
        <w:t xml:space="preserve"> селищної територіальної громади</w:t>
      </w:r>
      <w:r w:rsidRPr="00297AD0">
        <w:rPr>
          <w:rFonts w:ascii="Times New Roman" w:hAnsi="Times New Roman"/>
          <w:sz w:val="28"/>
          <w:szCs w:val="28"/>
          <w:shd w:val="clear" w:color="auto" w:fill="FFFFFF"/>
        </w:rPr>
        <w:t>, виконавчий комітет</w:t>
      </w:r>
      <w:r w:rsidR="00296D5E" w:rsidRPr="00297AD0">
        <w:rPr>
          <w:rFonts w:ascii="Times New Roman" w:hAnsi="Times New Roman"/>
          <w:sz w:val="28"/>
          <w:szCs w:val="28"/>
          <w:shd w:val="clear" w:color="auto" w:fill="FFFFFF"/>
        </w:rPr>
        <w:t xml:space="preserve"> Ворохтянської</w:t>
      </w:r>
      <w:r w:rsidRPr="00297AD0">
        <w:rPr>
          <w:rFonts w:ascii="Times New Roman" w:hAnsi="Times New Roman"/>
          <w:sz w:val="28"/>
          <w:szCs w:val="28"/>
          <w:shd w:val="clear" w:color="auto" w:fill="FFFFFF"/>
        </w:rPr>
        <w:t xml:space="preserve"> селищної ради</w:t>
      </w:r>
    </w:p>
    <w:p w14:paraId="5736065A" w14:textId="77777777" w:rsidR="00296D5E" w:rsidRPr="00297AD0" w:rsidRDefault="00296D5E" w:rsidP="007C3BA7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4228E2D" w14:textId="77777777" w:rsidR="007C3BA7" w:rsidRPr="00297AD0" w:rsidRDefault="007C3BA7" w:rsidP="00296D5E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297AD0">
        <w:rPr>
          <w:rFonts w:ascii="Times New Roman" w:hAnsi="Times New Roman"/>
          <w:b/>
          <w:bCs/>
          <w:sz w:val="28"/>
          <w:szCs w:val="28"/>
        </w:rPr>
        <w:t>ВИРІШИВ:</w:t>
      </w:r>
    </w:p>
    <w:p w14:paraId="09FA2ECD" w14:textId="77777777" w:rsidR="00296D5E" w:rsidRPr="00297AD0" w:rsidRDefault="00296D5E" w:rsidP="00296D5E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CB53263" w14:textId="7A0A0D30" w:rsidR="007C3BA7" w:rsidRPr="00297AD0" w:rsidRDefault="007C3BA7" w:rsidP="007C3BA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97AD0">
        <w:rPr>
          <w:rFonts w:ascii="Times New Roman" w:hAnsi="Times New Roman"/>
          <w:sz w:val="28"/>
          <w:szCs w:val="28"/>
        </w:rPr>
        <w:t xml:space="preserve">1. </w:t>
      </w:r>
      <w:r w:rsidRPr="00297AD0">
        <w:rPr>
          <w:rFonts w:ascii="Times New Roman" w:eastAsia="Times New Roman" w:hAnsi="Times New Roman"/>
          <w:sz w:val="28"/>
          <w:szCs w:val="28"/>
          <w:lang w:eastAsia="uk-UA"/>
        </w:rPr>
        <w:t>Утворити Тимчасову комісію з обстеження житла для тимчасового проживання внутрішньо переміщених осіб при в</w:t>
      </w:r>
      <w:r w:rsidR="00BD7646" w:rsidRPr="00297AD0">
        <w:rPr>
          <w:rFonts w:ascii="Times New Roman" w:eastAsia="Times New Roman" w:hAnsi="Times New Roman"/>
          <w:sz w:val="28"/>
          <w:szCs w:val="28"/>
          <w:lang w:eastAsia="uk-UA"/>
        </w:rPr>
        <w:t>иконавчому комітеті Ворохтянської</w:t>
      </w:r>
      <w:r w:rsidRPr="00297AD0">
        <w:rPr>
          <w:rFonts w:ascii="Times New Roman" w:eastAsia="Times New Roman" w:hAnsi="Times New Roman"/>
          <w:sz w:val="28"/>
          <w:szCs w:val="28"/>
          <w:lang w:eastAsia="uk-UA"/>
        </w:rPr>
        <w:t xml:space="preserve"> селищної ради (далі – Комісія) та затвердити її склад (додаток 1).</w:t>
      </w:r>
    </w:p>
    <w:p w14:paraId="6E5AB1DD" w14:textId="77777777" w:rsidR="007C3BA7" w:rsidRPr="00297AD0" w:rsidRDefault="007C3BA7" w:rsidP="007C3BA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97AD0">
        <w:rPr>
          <w:rFonts w:ascii="Times New Roman" w:eastAsia="Times New Roman" w:hAnsi="Times New Roman"/>
          <w:sz w:val="28"/>
          <w:szCs w:val="28"/>
          <w:lang w:eastAsia="uk-UA"/>
        </w:rPr>
        <w:t>2. Затвердити Положення про тимчасову комісію з обстеження житла для тимчасового проживання ВПО, що додається (додаток 2).</w:t>
      </w:r>
    </w:p>
    <w:p w14:paraId="28666A71" w14:textId="77777777" w:rsidR="007C3BA7" w:rsidRPr="00297AD0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7AD0">
        <w:rPr>
          <w:rFonts w:ascii="Times New Roman" w:eastAsia="Times New Roman" w:hAnsi="Times New Roman"/>
          <w:sz w:val="28"/>
          <w:szCs w:val="28"/>
          <w:lang w:eastAsia="uk-UA"/>
        </w:rPr>
        <w:t xml:space="preserve">3. </w:t>
      </w:r>
      <w:r w:rsidRPr="00297AD0">
        <w:rPr>
          <w:rFonts w:ascii="Times New Roman" w:hAnsi="Times New Roman"/>
          <w:sz w:val="28"/>
          <w:szCs w:val="28"/>
        </w:rPr>
        <w:t>Уповноважити Комісію проводити комісійні обстеження об’єктів житлового фонду всіх форм власності з метою визначення їх придатності для тимчасового проживання, відповідності санітарно-технічним нормам та складати відповідні Акти обстеження.</w:t>
      </w:r>
    </w:p>
    <w:p w14:paraId="6EA8F115" w14:textId="4FD83ACA" w:rsidR="00BD7646" w:rsidRPr="00297AD0" w:rsidRDefault="007C3BA7" w:rsidP="007C3BA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sz w:val="28"/>
          <w:szCs w:val="28"/>
        </w:rPr>
      </w:pPr>
      <w:r w:rsidRPr="00297AD0">
        <w:rPr>
          <w:rFonts w:ascii="Times New Roman" w:eastAsia="Times New Roman" w:hAnsi="Times New Roman"/>
          <w:sz w:val="28"/>
          <w:szCs w:val="28"/>
          <w:lang w:eastAsia="uk-UA"/>
        </w:rPr>
        <w:t>4. Затвердити форму Акта обстеження</w:t>
      </w:r>
      <w:r w:rsidR="007716E7" w:rsidRPr="00297AD0">
        <w:rPr>
          <w:rFonts w:ascii="Times New Roman" w:eastAsia="Times New Roman" w:hAnsi="Times New Roman"/>
          <w:sz w:val="28"/>
          <w:szCs w:val="28"/>
          <w:lang w:eastAsia="uk-UA"/>
        </w:rPr>
        <w:t xml:space="preserve"> житла у сільській місцевості (додаток</w:t>
      </w:r>
      <w:r w:rsidRPr="00297AD0">
        <w:rPr>
          <w:rFonts w:ascii="Times New Roman" w:eastAsia="Times New Roman" w:hAnsi="Times New Roman"/>
          <w:sz w:val="28"/>
          <w:szCs w:val="28"/>
          <w:lang w:eastAsia="uk-UA"/>
        </w:rPr>
        <w:t>3).</w:t>
      </w:r>
      <w:r w:rsidRPr="00297AD0">
        <w:rPr>
          <w:sz w:val="28"/>
          <w:szCs w:val="28"/>
        </w:rPr>
        <w:t xml:space="preserve"> </w:t>
      </w:r>
    </w:p>
    <w:p w14:paraId="7C0E2DF7" w14:textId="67B6FEC4" w:rsidR="007C3BA7" w:rsidRPr="00297AD0" w:rsidRDefault="007C3BA7" w:rsidP="007C3BA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97AD0">
        <w:rPr>
          <w:rFonts w:ascii="Times New Roman" w:hAnsi="Times New Roman"/>
          <w:sz w:val="28"/>
          <w:szCs w:val="28"/>
        </w:rPr>
        <w:t xml:space="preserve">5. Контроль за виконанням рішення покласти на </w:t>
      </w:r>
      <w:r w:rsidR="00BD7646" w:rsidRPr="00297AD0">
        <w:rPr>
          <w:rFonts w:ascii="Times New Roman" w:hAnsi="Times New Roman"/>
          <w:sz w:val="28"/>
          <w:szCs w:val="28"/>
        </w:rPr>
        <w:t>керуючого справами (секретар) виконавчого комітету селищної ради Юрія ГАЛИКА.</w:t>
      </w:r>
    </w:p>
    <w:bookmarkEnd w:id="0"/>
    <w:p w14:paraId="58480418" w14:textId="77777777" w:rsidR="007C3BA7" w:rsidRDefault="007C3BA7" w:rsidP="007C3BA7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9AC2C7B" w14:textId="77777777" w:rsidR="007716E7" w:rsidRDefault="007716E7" w:rsidP="007C3BA7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DD1E3C9" w14:textId="46FF8093" w:rsidR="007C3BA7" w:rsidRPr="001769F8" w:rsidRDefault="007C3BA7" w:rsidP="007C3BA7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1A2CCA">
        <w:rPr>
          <w:rFonts w:ascii="Times New Roman" w:hAnsi="Times New Roman"/>
          <w:b/>
          <w:bCs/>
          <w:sz w:val="28"/>
          <w:szCs w:val="28"/>
        </w:rPr>
        <w:t>Селищний голова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                         </w:t>
      </w:r>
      <w:r w:rsidR="00BD7646">
        <w:rPr>
          <w:rFonts w:ascii="Times New Roman" w:hAnsi="Times New Roman"/>
          <w:b/>
          <w:bCs/>
          <w:sz w:val="28"/>
          <w:szCs w:val="28"/>
        </w:rPr>
        <w:t>Олег ДЗЕМ’ЮК</w:t>
      </w:r>
    </w:p>
    <w:p w14:paraId="35542F6D" w14:textId="77777777" w:rsidR="007716E7" w:rsidRDefault="007716E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486DEB3E" w14:textId="77777777" w:rsidR="00296D5E" w:rsidRDefault="00296D5E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12FFF2D8" w14:textId="77777777" w:rsidR="00296D5E" w:rsidRDefault="00296D5E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19258B0E" w14:textId="77777777" w:rsidR="00296D5E" w:rsidRDefault="00296D5E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581C7268" w14:textId="0013F834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21445D">
        <w:rPr>
          <w:rFonts w:ascii="Times New Roman" w:hAnsi="Times New Roman"/>
          <w:sz w:val="28"/>
          <w:szCs w:val="28"/>
        </w:rPr>
        <w:lastRenderedPageBreak/>
        <w:t>Додаток</w:t>
      </w:r>
      <w:r>
        <w:rPr>
          <w:rFonts w:ascii="Times New Roman" w:hAnsi="Times New Roman"/>
          <w:sz w:val="28"/>
          <w:szCs w:val="28"/>
        </w:rPr>
        <w:t xml:space="preserve"> 1</w:t>
      </w:r>
    </w:p>
    <w:p w14:paraId="565DD832" w14:textId="77777777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рішення виконавчого </w:t>
      </w:r>
    </w:p>
    <w:p w14:paraId="693BDCE3" w14:textId="2B050554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комітету від </w:t>
      </w:r>
      <w:r w:rsidR="00296D5E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.08.2026 р.</w:t>
      </w:r>
    </w:p>
    <w:p w14:paraId="3895F1CB" w14:textId="1B4909DD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00FE6">
        <w:rPr>
          <w:rFonts w:ascii="Times New Roman" w:hAnsi="Times New Roman"/>
          <w:sz w:val="28"/>
          <w:szCs w:val="28"/>
        </w:rPr>
        <w:t>38</w:t>
      </w:r>
    </w:p>
    <w:p w14:paraId="6B69BFDA" w14:textId="77777777" w:rsidR="007C3BA7" w:rsidRPr="00A07127" w:rsidRDefault="007C3BA7" w:rsidP="007C3BA7">
      <w:pPr>
        <w:pStyle w:val="a3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14:paraId="52F1F67F" w14:textId="77777777" w:rsidR="007C3BA7" w:rsidRPr="00A07127" w:rsidRDefault="007C3BA7" w:rsidP="007C3BA7">
      <w:pPr>
        <w:pStyle w:val="a3"/>
        <w:tabs>
          <w:tab w:val="left" w:pos="3705"/>
        </w:tabs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07127">
        <w:rPr>
          <w:b/>
          <w:bCs/>
          <w:color w:val="000000"/>
          <w:sz w:val="28"/>
          <w:szCs w:val="28"/>
        </w:rPr>
        <w:t>СКЛАД</w:t>
      </w:r>
    </w:p>
    <w:p w14:paraId="278A39FC" w14:textId="77777777" w:rsidR="007C3BA7" w:rsidRDefault="007C3BA7" w:rsidP="007C3BA7">
      <w:pPr>
        <w:pStyle w:val="a3"/>
        <w:tabs>
          <w:tab w:val="left" w:pos="3705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Комісії</w:t>
      </w:r>
      <w:r w:rsidRPr="00A07127">
        <w:rPr>
          <w:b/>
          <w:sz w:val="28"/>
          <w:szCs w:val="28"/>
        </w:rPr>
        <w:t xml:space="preserve"> з обстеження житла для тимчасового проживання внутрішньо переміщених осіб</w:t>
      </w:r>
      <w:r>
        <w:rPr>
          <w:b/>
          <w:sz w:val="28"/>
          <w:szCs w:val="28"/>
        </w:rPr>
        <w:t xml:space="preserve"> при виконавчому комітеті</w:t>
      </w:r>
    </w:p>
    <w:p w14:paraId="7CDF35D6" w14:textId="67387795" w:rsidR="007C3BA7" w:rsidRDefault="00BD7646" w:rsidP="007C3BA7">
      <w:pPr>
        <w:pStyle w:val="a3"/>
        <w:tabs>
          <w:tab w:val="left" w:pos="3705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Ворохтянської</w:t>
      </w:r>
      <w:r w:rsidR="007C3BA7">
        <w:rPr>
          <w:b/>
          <w:sz w:val="28"/>
          <w:szCs w:val="28"/>
        </w:rPr>
        <w:t xml:space="preserve"> селищної ради</w:t>
      </w:r>
    </w:p>
    <w:p w14:paraId="1A2142EA" w14:textId="77777777" w:rsidR="007C3BA7" w:rsidRDefault="007C3BA7" w:rsidP="007C3BA7">
      <w:pPr>
        <w:pStyle w:val="a3"/>
        <w:tabs>
          <w:tab w:val="left" w:pos="3705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425"/>
        <w:gridCol w:w="5551"/>
      </w:tblGrid>
      <w:tr w:rsidR="007C3BA7" w:rsidRPr="00E31C4A" w14:paraId="214063BC" w14:textId="77777777" w:rsidTr="00AF76CF">
        <w:tc>
          <w:tcPr>
            <w:tcW w:w="3539" w:type="dxa"/>
          </w:tcPr>
          <w:p w14:paraId="61EFB226" w14:textId="1A200532" w:rsidR="007C3BA7" w:rsidRPr="00BD7646" w:rsidRDefault="00BD7646" w:rsidP="00BD76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ГАЛИК Юрій Ярославович</w:t>
            </w:r>
          </w:p>
        </w:tc>
        <w:tc>
          <w:tcPr>
            <w:tcW w:w="425" w:type="dxa"/>
          </w:tcPr>
          <w:p w14:paraId="439248D3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5E00AB81" w14:textId="7957443C" w:rsidR="007C3BA7" w:rsidRPr="00E31C4A" w:rsidRDefault="00BD7646" w:rsidP="00AF76CF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керуючого справами (секретар) виконавчого комітету селищної ради</w:t>
            </w:r>
            <w:r w:rsidR="007C3BA7"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 xml:space="preserve">, </w:t>
            </w:r>
          </w:p>
          <w:p w14:paraId="5AC0606F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31C4A">
              <w:rPr>
                <w:sz w:val="28"/>
                <w:szCs w:val="28"/>
              </w:rPr>
              <w:t>голова Комісії;</w:t>
            </w:r>
          </w:p>
        </w:tc>
      </w:tr>
      <w:tr w:rsidR="007C3BA7" w:rsidRPr="00E31C4A" w14:paraId="52A96B41" w14:textId="77777777" w:rsidTr="00AF76CF">
        <w:tc>
          <w:tcPr>
            <w:tcW w:w="3539" w:type="dxa"/>
          </w:tcPr>
          <w:p w14:paraId="3E3EDBDE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</w:tcPr>
          <w:p w14:paraId="0C85B2D0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551" w:type="dxa"/>
          </w:tcPr>
          <w:p w14:paraId="00297CE7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</w:tr>
      <w:tr w:rsidR="007C3BA7" w:rsidRPr="00E31C4A" w14:paraId="46589A88" w14:textId="77777777" w:rsidTr="00AF76CF">
        <w:tc>
          <w:tcPr>
            <w:tcW w:w="3539" w:type="dxa"/>
          </w:tcPr>
          <w:p w14:paraId="1F000656" w14:textId="6FC9D028" w:rsidR="007C3BA7" w:rsidRPr="00BD7646" w:rsidRDefault="00BD7646" w:rsidP="00BD76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БЛАЩУК Назар Володимирович</w:t>
            </w:r>
          </w:p>
        </w:tc>
        <w:tc>
          <w:tcPr>
            <w:tcW w:w="425" w:type="dxa"/>
          </w:tcPr>
          <w:p w14:paraId="5EFFD341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2F861822" w14:textId="5755089C" w:rsidR="007C3BA7" w:rsidRPr="00BD7646" w:rsidRDefault="00BD7646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BD7646">
              <w:rPr>
                <w:sz w:val="28"/>
                <w:szCs w:val="28"/>
              </w:rPr>
              <w:t>Начальник відділу архітектури, будівництва, житлово-комунального господарства те земельних відносин</w:t>
            </w:r>
            <w:r w:rsidR="00952A59">
              <w:rPr>
                <w:sz w:val="28"/>
                <w:szCs w:val="28"/>
              </w:rPr>
              <w:t>, заступник голови Комісії;</w:t>
            </w:r>
          </w:p>
        </w:tc>
      </w:tr>
      <w:tr w:rsidR="007C3BA7" w:rsidRPr="00E31C4A" w14:paraId="488123A8" w14:textId="77777777" w:rsidTr="00AF76CF">
        <w:tc>
          <w:tcPr>
            <w:tcW w:w="3539" w:type="dxa"/>
          </w:tcPr>
          <w:p w14:paraId="502D2680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</w:tcPr>
          <w:p w14:paraId="6F2AE732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551" w:type="dxa"/>
          </w:tcPr>
          <w:p w14:paraId="5BF45C2D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</w:tr>
      <w:tr w:rsidR="007C3BA7" w:rsidRPr="00E31C4A" w14:paraId="6ECEB1CD" w14:textId="77777777" w:rsidTr="00AF76CF">
        <w:tc>
          <w:tcPr>
            <w:tcW w:w="3539" w:type="dxa"/>
          </w:tcPr>
          <w:p w14:paraId="7E8E00A3" w14:textId="45A6EE58" w:rsidR="007C3BA7" w:rsidRPr="00E31C4A" w:rsidRDefault="00BD7646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САВЧУК Юрій Іванович</w:t>
            </w:r>
            <w:r w:rsidR="007C3BA7" w:rsidRPr="00E31C4A">
              <w:rPr>
                <w:b/>
                <w:bCs/>
                <w:sz w:val="28"/>
                <w:szCs w:val="28"/>
              </w:rPr>
              <w:t xml:space="preserve">                </w:t>
            </w:r>
          </w:p>
        </w:tc>
        <w:tc>
          <w:tcPr>
            <w:tcW w:w="425" w:type="dxa"/>
          </w:tcPr>
          <w:p w14:paraId="28BB65B4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383960DD" w14:textId="6185C95C" w:rsidR="007C3BA7" w:rsidRPr="00E31C4A" w:rsidRDefault="007C3BA7" w:rsidP="00AF76CF">
            <w:pPr>
              <w:spacing w:after="0" w:line="240" w:lineRule="auto"/>
              <w:rPr>
                <w:rFonts w:ascii="Times New Roman" w:eastAsia="Times New Roman" w:hAnsi="Times New Roman"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Cs/>
                <w:kern w:val="0"/>
                <w:sz w:val="28"/>
                <w:szCs w:val="28"/>
                <w:lang w:eastAsia="uk-UA"/>
              </w:rPr>
              <w:t>начальник відділу соціального захист</w:t>
            </w:r>
            <w:r w:rsidRPr="00E31C4A">
              <w:rPr>
                <w:rFonts w:ascii="Times New Roman" w:eastAsia="Times New Roman" w:hAnsi="Times New Roman"/>
                <w:bCs/>
                <w:kern w:val="0"/>
                <w:sz w:val="28"/>
                <w:szCs w:val="28"/>
                <w:lang w:val="ru-RU" w:eastAsia="uk-UA"/>
              </w:rPr>
              <w:t>у</w:t>
            </w:r>
            <w:r w:rsidR="00BD7646">
              <w:rPr>
                <w:rFonts w:ascii="Times New Roman" w:eastAsia="Times New Roman" w:hAnsi="Times New Roman"/>
                <w:bCs/>
                <w:kern w:val="0"/>
                <w:sz w:val="28"/>
                <w:szCs w:val="28"/>
                <w:lang w:eastAsia="uk-UA"/>
              </w:rPr>
              <w:t xml:space="preserve"> населення Ворохтянської</w:t>
            </w:r>
            <w:r w:rsidRPr="00E31C4A">
              <w:rPr>
                <w:rFonts w:ascii="Times New Roman" w:eastAsia="Times New Roman" w:hAnsi="Times New Roman"/>
                <w:bCs/>
                <w:kern w:val="0"/>
                <w:sz w:val="28"/>
                <w:szCs w:val="28"/>
                <w:lang w:eastAsia="uk-UA"/>
              </w:rPr>
              <w:t xml:space="preserve"> селищної ради,</w:t>
            </w:r>
          </w:p>
          <w:p w14:paraId="0C45DA27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E31C4A">
              <w:rPr>
                <w:bCs/>
                <w:sz w:val="28"/>
                <w:szCs w:val="28"/>
              </w:rPr>
              <w:t>секретар Комісії;</w:t>
            </w:r>
          </w:p>
        </w:tc>
      </w:tr>
      <w:tr w:rsidR="007C3BA7" w:rsidRPr="00E31C4A" w14:paraId="2D45991B" w14:textId="77777777" w:rsidTr="00AF76CF">
        <w:tc>
          <w:tcPr>
            <w:tcW w:w="3539" w:type="dxa"/>
          </w:tcPr>
          <w:p w14:paraId="0A88090D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</w:tcPr>
          <w:p w14:paraId="1FCFE9B4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551" w:type="dxa"/>
          </w:tcPr>
          <w:p w14:paraId="064557CA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</w:tr>
      <w:tr w:rsidR="007C3BA7" w:rsidRPr="00E31C4A" w14:paraId="6E1A6D22" w14:textId="77777777" w:rsidTr="00AF76CF">
        <w:tc>
          <w:tcPr>
            <w:tcW w:w="3539" w:type="dxa"/>
          </w:tcPr>
          <w:p w14:paraId="620F678A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14:paraId="040404F5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1" w:type="dxa"/>
          </w:tcPr>
          <w:p w14:paraId="293EED18" w14:textId="77777777" w:rsidR="007C3BA7" w:rsidRPr="00E31C4A" w:rsidRDefault="007C3BA7" w:rsidP="00AF76CF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Члени комісії:</w:t>
            </w:r>
          </w:p>
        </w:tc>
      </w:tr>
      <w:tr w:rsidR="007C3BA7" w:rsidRPr="00E31C4A" w14:paraId="507137A2" w14:textId="77777777" w:rsidTr="00AF76CF">
        <w:tc>
          <w:tcPr>
            <w:tcW w:w="3539" w:type="dxa"/>
          </w:tcPr>
          <w:p w14:paraId="06D9B322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425" w:type="dxa"/>
          </w:tcPr>
          <w:p w14:paraId="68B9C38A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5551" w:type="dxa"/>
          </w:tcPr>
          <w:p w14:paraId="398F7B12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12"/>
                <w:szCs w:val="12"/>
              </w:rPr>
            </w:pPr>
          </w:p>
        </w:tc>
      </w:tr>
      <w:tr w:rsidR="007C3BA7" w:rsidRPr="00E31C4A" w14:paraId="56C0187B" w14:textId="77777777" w:rsidTr="00AF76CF">
        <w:tc>
          <w:tcPr>
            <w:tcW w:w="3539" w:type="dxa"/>
          </w:tcPr>
          <w:p w14:paraId="40311A80" w14:textId="5D120C9A" w:rsidR="007C3BA7" w:rsidRPr="00E31C4A" w:rsidRDefault="00AF76CF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ЯСІНСЬКИЙ Юрій Петрович</w:t>
            </w:r>
          </w:p>
        </w:tc>
        <w:tc>
          <w:tcPr>
            <w:tcW w:w="425" w:type="dxa"/>
          </w:tcPr>
          <w:p w14:paraId="36D2825B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44DFBF71" w14:textId="76CFDDF9" w:rsidR="007C3BA7" w:rsidRPr="00E31C4A" w:rsidRDefault="00AF76CF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староста Татарівського</w:t>
            </w:r>
            <w:r w:rsidR="007C3BA7" w:rsidRPr="00E31C4A">
              <w:rPr>
                <w:bCs/>
                <w:sz w:val="28"/>
                <w:szCs w:val="28"/>
              </w:rPr>
              <w:t xml:space="preserve"> старостинського округу</w:t>
            </w:r>
          </w:p>
        </w:tc>
      </w:tr>
      <w:tr w:rsidR="007C3BA7" w:rsidRPr="00E31C4A" w14:paraId="5EA6FB58" w14:textId="77777777" w:rsidTr="00AF76CF">
        <w:tc>
          <w:tcPr>
            <w:tcW w:w="3539" w:type="dxa"/>
          </w:tcPr>
          <w:p w14:paraId="22781CFF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74FD3534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30EF128A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</w:tr>
      <w:tr w:rsidR="007C3BA7" w:rsidRPr="00E31C4A" w14:paraId="36D586C8" w14:textId="77777777" w:rsidTr="00AF76CF">
        <w:tc>
          <w:tcPr>
            <w:tcW w:w="3539" w:type="dxa"/>
          </w:tcPr>
          <w:p w14:paraId="2DFC9366" w14:textId="522CE06C" w:rsidR="007C3BA7" w:rsidRPr="00E31C4A" w:rsidRDefault="007C3BA7" w:rsidP="00DC32FB">
            <w:pPr>
              <w:pStyle w:val="a3"/>
              <w:tabs>
                <w:tab w:val="left" w:pos="1044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14:paraId="4DAF803A" w14:textId="12946938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1" w:type="dxa"/>
          </w:tcPr>
          <w:p w14:paraId="60D7188B" w14:textId="1F837E63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C3BA7" w:rsidRPr="00E31C4A" w14:paraId="7C85BBC1" w14:textId="77777777" w:rsidTr="00AF76CF">
        <w:tc>
          <w:tcPr>
            <w:tcW w:w="3539" w:type="dxa"/>
          </w:tcPr>
          <w:p w14:paraId="38A06AEB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7D327F0D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15411315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</w:tr>
      <w:tr w:rsidR="007C3BA7" w:rsidRPr="00E31C4A" w14:paraId="6471796D" w14:textId="77777777" w:rsidTr="00AF76CF">
        <w:tc>
          <w:tcPr>
            <w:tcW w:w="3539" w:type="dxa"/>
          </w:tcPr>
          <w:p w14:paraId="38DD536A" w14:textId="2FD40B5B" w:rsidR="007C3BA7" w:rsidRPr="00E31C4A" w:rsidRDefault="00C22E5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ВАЦИК Владислав Васильович</w:t>
            </w:r>
          </w:p>
        </w:tc>
        <w:tc>
          <w:tcPr>
            <w:tcW w:w="425" w:type="dxa"/>
          </w:tcPr>
          <w:p w14:paraId="1DD5E85F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32403657" w14:textId="470E987A" w:rsidR="007C3BA7" w:rsidRPr="00E31C4A" w:rsidRDefault="00DC32F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="00C22E5B">
              <w:rPr>
                <w:bCs/>
                <w:sz w:val="28"/>
                <w:szCs w:val="28"/>
              </w:rPr>
              <w:t>ачальник відділу юридичного та кадрового забезпечення</w:t>
            </w:r>
            <w:r w:rsidR="007C3BA7" w:rsidRPr="00E31C4A">
              <w:rPr>
                <w:bCs/>
                <w:sz w:val="28"/>
                <w:szCs w:val="28"/>
              </w:rPr>
              <w:t xml:space="preserve">; </w:t>
            </w:r>
          </w:p>
        </w:tc>
      </w:tr>
      <w:tr w:rsidR="007C3BA7" w:rsidRPr="00E31C4A" w14:paraId="1E1F9608" w14:textId="77777777" w:rsidTr="00AF76CF">
        <w:tc>
          <w:tcPr>
            <w:tcW w:w="3539" w:type="dxa"/>
          </w:tcPr>
          <w:p w14:paraId="704C31EC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36241715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21964D48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</w:tr>
      <w:tr w:rsidR="007C3BA7" w:rsidRPr="00E31C4A" w14:paraId="1F1742C8" w14:textId="77777777" w:rsidTr="00AF76CF">
        <w:tc>
          <w:tcPr>
            <w:tcW w:w="3539" w:type="dxa"/>
          </w:tcPr>
          <w:p w14:paraId="613B9C41" w14:textId="20BD8B3E" w:rsidR="007C3BA7" w:rsidRPr="00E31C4A" w:rsidRDefault="00C22E5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ГАЛІЙ Світлана Миколаївна</w:t>
            </w:r>
          </w:p>
        </w:tc>
        <w:tc>
          <w:tcPr>
            <w:tcW w:w="425" w:type="dxa"/>
          </w:tcPr>
          <w:p w14:paraId="46E661B9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0F3FD691" w14:textId="161A34ED" w:rsidR="007C3BA7" w:rsidRPr="00E31C4A" w:rsidRDefault="00C22E5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головний спеціаліст відділу соціа</w:t>
            </w:r>
            <w:r w:rsidR="007716E7">
              <w:rPr>
                <w:bCs/>
                <w:sz w:val="28"/>
                <w:szCs w:val="28"/>
              </w:rPr>
              <w:t>ль</w:t>
            </w:r>
            <w:r>
              <w:rPr>
                <w:bCs/>
                <w:sz w:val="28"/>
                <w:szCs w:val="28"/>
              </w:rPr>
              <w:t>ного захисту населення</w:t>
            </w:r>
            <w:r w:rsidR="00DC32FB">
              <w:rPr>
                <w:bCs/>
                <w:sz w:val="28"/>
                <w:szCs w:val="28"/>
              </w:rPr>
              <w:t>;</w:t>
            </w:r>
          </w:p>
        </w:tc>
      </w:tr>
      <w:tr w:rsidR="007C3BA7" w:rsidRPr="00E31C4A" w14:paraId="67211CF9" w14:textId="77777777" w:rsidTr="00AF76CF">
        <w:tc>
          <w:tcPr>
            <w:tcW w:w="3539" w:type="dxa"/>
          </w:tcPr>
          <w:p w14:paraId="5A69BEC8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25C8ED7A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284B2D99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</w:tr>
      <w:tr w:rsidR="007C3BA7" w:rsidRPr="00E31C4A" w14:paraId="0C24AD56" w14:textId="77777777" w:rsidTr="00AF76CF">
        <w:tc>
          <w:tcPr>
            <w:tcW w:w="3539" w:type="dxa"/>
          </w:tcPr>
          <w:p w14:paraId="7C6166DA" w14:textId="605FDB85" w:rsidR="007C3BA7" w:rsidRPr="00E31C4A" w:rsidRDefault="00C22E5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ТКАЧУК</w:t>
            </w:r>
          </w:p>
          <w:p w14:paraId="3FB3B6B3" w14:textId="7561DE2D" w:rsidR="007C3BA7" w:rsidRPr="00E31C4A" w:rsidRDefault="00C22E5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Владислав Миколайович</w:t>
            </w:r>
          </w:p>
        </w:tc>
        <w:tc>
          <w:tcPr>
            <w:tcW w:w="425" w:type="dxa"/>
          </w:tcPr>
          <w:p w14:paraId="6C74D474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E31C4A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5551" w:type="dxa"/>
          </w:tcPr>
          <w:p w14:paraId="590767C4" w14:textId="30E09854" w:rsidR="007C3BA7" w:rsidRPr="00E31C4A" w:rsidRDefault="00C22E5B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головний</w:t>
            </w:r>
            <w:r w:rsidR="007C3BA7" w:rsidRPr="00E31C4A">
              <w:rPr>
                <w:bCs/>
                <w:sz w:val="28"/>
                <w:szCs w:val="28"/>
              </w:rPr>
              <w:t xml:space="preserve"> спеціаліст відділ</w:t>
            </w:r>
            <w:r>
              <w:rPr>
                <w:bCs/>
                <w:sz w:val="28"/>
                <w:szCs w:val="28"/>
              </w:rPr>
              <w:t>у земельних відносин</w:t>
            </w:r>
            <w:r w:rsidR="007C3BA7" w:rsidRPr="00E31C4A">
              <w:rPr>
                <w:bCs/>
                <w:sz w:val="28"/>
                <w:szCs w:val="28"/>
              </w:rPr>
              <w:t>;</w:t>
            </w:r>
          </w:p>
        </w:tc>
      </w:tr>
      <w:tr w:rsidR="007C3BA7" w:rsidRPr="00E31C4A" w14:paraId="0D09DA62" w14:textId="77777777" w:rsidTr="00AF76CF">
        <w:tc>
          <w:tcPr>
            <w:tcW w:w="3539" w:type="dxa"/>
          </w:tcPr>
          <w:p w14:paraId="761A7BA1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7105C2F3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0514E109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</w:tr>
      <w:tr w:rsidR="007C3BA7" w:rsidRPr="00E31C4A" w14:paraId="07140410" w14:textId="77777777" w:rsidTr="00AF76CF">
        <w:tc>
          <w:tcPr>
            <w:tcW w:w="3539" w:type="dxa"/>
          </w:tcPr>
          <w:p w14:paraId="2E06CA91" w14:textId="1E2107E3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14:paraId="5595F158" w14:textId="45D1D68F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1" w:type="dxa"/>
          </w:tcPr>
          <w:p w14:paraId="7458A08C" w14:textId="13DAA3FD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7C3BA7" w:rsidRPr="00E31C4A" w14:paraId="75BF908D" w14:textId="77777777" w:rsidTr="00AF76CF">
        <w:tc>
          <w:tcPr>
            <w:tcW w:w="3539" w:type="dxa"/>
          </w:tcPr>
          <w:p w14:paraId="25EC8E30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</w:tcPr>
          <w:p w14:paraId="7F17A000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1" w:type="dxa"/>
          </w:tcPr>
          <w:p w14:paraId="486214AA" w14:textId="77777777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0"/>
                <w:szCs w:val="20"/>
              </w:rPr>
            </w:pPr>
          </w:p>
        </w:tc>
      </w:tr>
      <w:tr w:rsidR="007C3BA7" w:rsidRPr="00E31C4A" w14:paraId="60811871" w14:textId="77777777" w:rsidTr="00AF76CF">
        <w:tc>
          <w:tcPr>
            <w:tcW w:w="3539" w:type="dxa"/>
          </w:tcPr>
          <w:p w14:paraId="4A78BCD0" w14:textId="77777777" w:rsidR="007C3BA7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14:paraId="567AA748" w14:textId="532EEE4C" w:rsidR="00AF76CF" w:rsidRPr="00E31C4A" w:rsidRDefault="00AF76CF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425" w:type="dxa"/>
          </w:tcPr>
          <w:p w14:paraId="3A704687" w14:textId="3271CF6A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1" w:type="dxa"/>
          </w:tcPr>
          <w:p w14:paraId="004E8CED" w14:textId="7438646E" w:rsidR="007C3BA7" w:rsidRPr="00E31C4A" w:rsidRDefault="007C3BA7" w:rsidP="00AF76CF">
            <w:pPr>
              <w:pStyle w:val="a3"/>
              <w:tabs>
                <w:tab w:val="left" w:pos="3705"/>
              </w:tabs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60463261" w14:textId="77777777" w:rsidR="00230AA0" w:rsidRDefault="00230A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01B88B4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Керуючий справами</w:t>
      </w:r>
    </w:p>
    <w:p w14:paraId="7B582BF1" w14:textId="42122AF7" w:rsidR="007C3BA7" w:rsidRPr="00E27AEA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(секретар) виконкому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230AA0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296D5E">
        <w:rPr>
          <w:rFonts w:ascii="Times New Roman" w:hAnsi="Times New Roman"/>
          <w:b/>
          <w:bCs/>
          <w:sz w:val="28"/>
          <w:szCs w:val="28"/>
        </w:rPr>
        <w:t xml:space="preserve">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="00296D5E">
        <w:rPr>
          <w:rFonts w:ascii="Times New Roman" w:hAnsi="Times New Roman"/>
          <w:b/>
          <w:bCs/>
          <w:sz w:val="28"/>
          <w:szCs w:val="28"/>
        </w:rPr>
        <w:t>Юрій ГАЛИК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C18A0">
        <w:rPr>
          <w:rFonts w:ascii="Times New Roman" w:hAnsi="Times New Roman"/>
          <w:b/>
          <w:bCs/>
          <w:sz w:val="28"/>
          <w:szCs w:val="28"/>
        </w:rPr>
        <w:t xml:space="preserve">                   </w:t>
      </w:r>
    </w:p>
    <w:p w14:paraId="1EAA6435" w14:textId="77777777" w:rsidR="00DC32FB" w:rsidRDefault="00DC32FB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24F33FA6" w14:textId="77777777" w:rsidR="00296D5E" w:rsidRDefault="00296D5E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25EBDF47" w14:textId="77777777" w:rsidR="00296D5E" w:rsidRDefault="00296D5E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720635E7" w14:textId="77777777" w:rsidR="00265354" w:rsidRDefault="00265354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3702BBB3" w14:textId="77777777" w:rsidR="00296D5E" w:rsidRDefault="00296D5E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009AB27E" w14:textId="64E16C40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21445D">
        <w:rPr>
          <w:rFonts w:ascii="Times New Roman" w:hAnsi="Times New Roman"/>
          <w:sz w:val="28"/>
          <w:szCs w:val="28"/>
        </w:rPr>
        <w:lastRenderedPageBreak/>
        <w:t>Додаток</w:t>
      </w:r>
      <w:r>
        <w:rPr>
          <w:rFonts w:ascii="Times New Roman" w:hAnsi="Times New Roman"/>
          <w:sz w:val="28"/>
          <w:szCs w:val="28"/>
        </w:rPr>
        <w:t xml:space="preserve"> 2</w:t>
      </w:r>
    </w:p>
    <w:p w14:paraId="49BE3BA7" w14:textId="77777777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рішення виконавчого </w:t>
      </w:r>
    </w:p>
    <w:p w14:paraId="22035222" w14:textId="12DFCDEB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комітету від </w:t>
      </w:r>
      <w:r w:rsidR="00296D5E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.08.2026 р.</w:t>
      </w:r>
    </w:p>
    <w:p w14:paraId="7472A6D5" w14:textId="5FB47E08" w:rsidR="007C3BA7" w:rsidRDefault="007C3BA7" w:rsidP="007C3BA7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000FE6">
        <w:rPr>
          <w:rFonts w:ascii="Times New Roman" w:hAnsi="Times New Roman"/>
          <w:sz w:val="28"/>
          <w:szCs w:val="28"/>
        </w:rPr>
        <w:t>38</w:t>
      </w:r>
    </w:p>
    <w:p w14:paraId="6D773A54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059996" w14:textId="77777777" w:rsidR="007C3BA7" w:rsidRPr="00167357" w:rsidRDefault="007C3BA7" w:rsidP="007C3B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67357">
        <w:rPr>
          <w:rFonts w:ascii="Times New Roman" w:hAnsi="Times New Roman"/>
          <w:b/>
          <w:bCs/>
          <w:sz w:val="28"/>
          <w:szCs w:val="28"/>
        </w:rPr>
        <w:t>ПОЛОЖЕННЯ</w:t>
      </w:r>
    </w:p>
    <w:p w14:paraId="7BE1C6B6" w14:textId="77777777" w:rsidR="007C3BA7" w:rsidRDefault="007C3BA7" w:rsidP="007C3B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67357">
        <w:rPr>
          <w:rFonts w:ascii="Times New Roman" w:hAnsi="Times New Roman"/>
          <w:b/>
          <w:bCs/>
          <w:sz w:val="28"/>
          <w:szCs w:val="28"/>
        </w:rPr>
        <w:t xml:space="preserve">про </w:t>
      </w:r>
      <w:r>
        <w:rPr>
          <w:rFonts w:ascii="Times New Roman" w:hAnsi="Times New Roman"/>
          <w:b/>
          <w:bCs/>
          <w:sz w:val="28"/>
          <w:szCs w:val="28"/>
        </w:rPr>
        <w:t>Тимчасову комісію</w:t>
      </w:r>
      <w:r w:rsidRPr="00167357">
        <w:rPr>
          <w:rFonts w:ascii="Times New Roman" w:hAnsi="Times New Roman"/>
          <w:b/>
          <w:bCs/>
          <w:sz w:val="28"/>
          <w:szCs w:val="28"/>
        </w:rPr>
        <w:t xml:space="preserve"> з обстеження </w:t>
      </w:r>
      <w:r>
        <w:rPr>
          <w:rFonts w:ascii="Times New Roman" w:hAnsi="Times New Roman"/>
          <w:b/>
          <w:bCs/>
          <w:sz w:val="28"/>
          <w:szCs w:val="28"/>
        </w:rPr>
        <w:t>житла</w:t>
      </w:r>
      <w:r w:rsidRPr="00167357">
        <w:rPr>
          <w:rFonts w:ascii="Times New Roman" w:hAnsi="Times New Roman"/>
          <w:b/>
          <w:bCs/>
          <w:sz w:val="28"/>
          <w:szCs w:val="28"/>
        </w:rPr>
        <w:t xml:space="preserve"> для тимчасового проживання внутрішньо переміщених осіб при виконавчому комітеті </w:t>
      </w:r>
    </w:p>
    <w:p w14:paraId="1F912F4D" w14:textId="47B95CAD" w:rsidR="007C3BA7" w:rsidRPr="00167357" w:rsidRDefault="00AF76CF" w:rsidP="007C3B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Ворохтянської</w:t>
      </w:r>
      <w:r w:rsidR="007C3BA7">
        <w:rPr>
          <w:rFonts w:ascii="Times New Roman" w:hAnsi="Times New Roman"/>
          <w:b/>
          <w:bCs/>
          <w:sz w:val="28"/>
          <w:szCs w:val="28"/>
        </w:rPr>
        <w:t xml:space="preserve"> селищної ради</w:t>
      </w:r>
    </w:p>
    <w:p w14:paraId="1FD06821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377496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Pr="00167357">
        <w:rPr>
          <w:rFonts w:ascii="Times New Roman" w:hAnsi="Times New Roman"/>
          <w:b/>
          <w:bCs/>
          <w:sz w:val="28"/>
          <w:szCs w:val="28"/>
        </w:rPr>
        <w:t>ЗАГАЛЬНІ ПОЛОЖЕННЯ</w:t>
      </w:r>
    </w:p>
    <w:p w14:paraId="7F80539D" w14:textId="5A67D9F4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BF3203">
        <w:rPr>
          <w:rFonts w:ascii="Times New Roman" w:hAnsi="Times New Roman"/>
          <w:sz w:val="28"/>
          <w:szCs w:val="28"/>
        </w:rPr>
        <w:t>Тимчасова комісі</w:t>
      </w:r>
      <w:r>
        <w:rPr>
          <w:rFonts w:ascii="Times New Roman" w:hAnsi="Times New Roman"/>
          <w:sz w:val="28"/>
          <w:szCs w:val="28"/>
        </w:rPr>
        <w:t>я</w:t>
      </w:r>
      <w:r w:rsidRPr="00BF3203">
        <w:rPr>
          <w:rFonts w:ascii="Times New Roman" w:hAnsi="Times New Roman"/>
          <w:sz w:val="28"/>
          <w:szCs w:val="28"/>
        </w:rPr>
        <w:t xml:space="preserve"> з обстеження житла для тимчасового проживання внутрішньо переміщених осіб у сільській місцевості (далі – Комісія), є консультативно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20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3203">
        <w:rPr>
          <w:rFonts w:ascii="Times New Roman" w:hAnsi="Times New Roman"/>
          <w:sz w:val="28"/>
          <w:szCs w:val="28"/>
        </w:rPr>
        <w:t xml:space="preserve">дорадчим органом виконавчого комітету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 w:rsidRPr="00BF3203">
        <w:rPr>
          <w:rFonts w:ascii="Times New Roman" w:hAnsi="Times New Roman"/>
          <w:sz w:val="28"/>
          <w:szCs w:val="28"/>
        </w:rPr>
        <w:t xml:space="preserve"> селищної ради, який утворюється тимчасово відповідно до Порядку реалізації експериментального проєкту щодо забезпечення внутрішньо переміщених осіб житлом у сільській місцевості, затвердженого постановою Кабінету Міністрів України від 10.06.2026 № 751. </w:t>
      </w:r>
    </w:p>
    <w:p w14:paraId="7914A5EB" w14:textId="0D0E5906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у своїй діяльності керується Конституцією України, законами України, постановами Кабінету Міністрів України від 6 березня 2026 р. № 301 «Деякі питання надання у 2026 році субвенції з державного бюджету місцевим бюджетам на формування фондів житла для тимчасового проживання внутрішньо переміщених осіб» (зі змінами), від 10 червня 2026 р. № 751 «Про реалізацію експериментального проекту щодо забезпечення внутрішньо переміщених осіб житлом у сільській місцевості», іншими нормативно-правовими актами, рішеннями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 р</w:t>
      </w:r>
      <w:r w:rsidRPr="00167357">
        <w:rPr>
          <w:rFonts w:ascii="Times New Roman" w:hAnsi="Times New Roman"/>
          <w:sz w:val="28"/>
          <w:szCs w:val="28"/>
        </w:rPr>
        <w:t>ади та її виконавчого комітету, а також цим Положенням.</w:t>
      </w:r>
    </w:p>
    <w:p w14:paraId="282E1A30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BF3203">
        <w:rPr>
          <w:rFonts w:ascii="Times New Roman" w:hAnsi="Times New Roman"/>
          <w:sz w:val="28"/>
          <w:szCs w:val="28"/>
        </w:rPr>
        <w:t>Діяльність Комісії здійснюється на засадах верховенства права, законності, гласності, прозорості, колегіальності, рівності прав заявників, об'єктивності, неупередженості та належного документування прийнятих рішень.</w:t>
      </w:r>
    </w:p>
    <w:p w14:paraId="0BAF79FC" w14:textId="42E9AC82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167357">
        <w:rPr>
          <w:rFonts w:ascii="Times New Roman" w:hAnsi="Times New Roman"/>
          <w:sz w:val="28"/>
          <w:szCs w:val="28"/>
        </w:rPr>
        <w:t xml:space="preserve">Організаційне, документальне та матеріально-технічне забезпечення діяльності Комісії здійснюється виконавчим комітетом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 </w:t>
      </w:r>
      <w:r w:rsidRPr="00167357">
        <w:rPr>
          <w:rFonts w:ascii="Times New Roman" w:hAnsi="Times New Roman"/>
          <w:sz w:val="28"/>
          <w:szCs w:val="28"/>
        </w:rPr>
        <w:t xml:space="preserve"> ради.</w:t>
      </w:r>
    </w:p>
    <w:p w14:paraId="65E76427" w14:textId="58207B84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 w:rsidRPr="0016735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є підзвітною та підконтрольною виконавчому комітету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167357">
        <w:rPr>
          <w:rFonts w:ascii="Times New Roman" w:hAnsi="Times New Roman"/>
          <w:sz w:val="28"/>
          <w:szCs w:val="28"/>
        </w:rPr>
        <w:t xml:space="preserve"> ради</w:t>
      </w:r>
    </w:p>
    <w:p w14:paraId="78FA216D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E15D1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Pr="00167357">
        <w:rPr>
          <w:rFonts w:ascii="Times New Roman" w:hAnsi="Times New Roman"/>
          <w:b/>
          <w:bCs/>
          <w:sz w:val="28"/>
          <w:szCs w:val="28"/>
        </w:rPr>
        <w:t xml:space="preserve">ОСНОВНІ ЗАВДАННЯ ТА ФУНКЦІЇ </w:t>
      </w:r>
      <w:r>
        <w:rPr>
          <w:rFonts w:ascii="Times New Roman" w:hAnsi="Times New Roman"/>
          <w:b/>
          <w:bCs/>
          <w:sz w:val="28"/>
          <w:szCs w:val="28"/>
        </w:rPr>
        <w:t>КОМІСІЇ</w:t>
      </w:r>
    </w:p>
    <w:p w14:paraId="16BC226E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2.1. Основними завданнями </w:t>
      </w:r>
      <w:r>
        <w:rPr>
          <w:rFonts w:ascii="Times New Roman" w:hAnsi="Times New Roman"/>
          <w:sz w:val="28"/>
          <w:szCs w:val="28"/>
        </w:rPr>
        <w:t>Комісії є:</w:t>
      </w:r>
      <w:r w:rsidRPr="00167357">
        <w:rPr>
          <w:rFonts w:ascii="Times New Roman" w:hAnsi="Times New Roman"/>
          <w:sz w:val="28"/>
          <w:szCs w:val="28"/>
        </w:rPr>
        <w:t xml:space="preserve"> </w:t>
      </w:r>
    </w:p>
    <w:p w14:paraId="4A8193DA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47431">
        <w:rPr>
          <w:rFonts w:ascii="Times New Roman" w:hAnsi="Times New Roman"/>
          <w:sz w:val="28"/>
          <w:szCs w:val="28"/>
        </w:rPr>
        <w:t xml:space="preserve"> забезпечення прозорого та об’єктивного механізму відбору, обліку та розподілу житлових приміщень у сільській місцевості, що передаються в користування внутрішньо переміщеним особам в межах експериментального проєкту</w:t>
      </w:r>
      <w:r>
        <w:rPr>
          <w:rFonts w:ascii="Times New Roman" w:hAnsi="Times New Roman"/>
          <w:sz w:val="28"/>
          <w:szCs w:val="28"/>
        </w:rPr>
        <w:t>;</w:t>
      </w:r>
    </w:p>
    <w:p w14:paraId="6811ED62" w14:textId="71980712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проведення обстеження житлових приміщень (житлових будинків), розташованих на території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167357">
        <w:rPr>
          <w:rFonts w:ascii="Times New Roman" w:hAnsi="Times New Roman"/>
          <w:sz w:val="28"/>
          <w:szCs w:val="28"/>
        </w:rPr>
        <w:t xml:space="preserve"> територіальної громади, які пропонуються до придбання для формування фонду житла для тимчасового проживання ВПО;</w:t>
      </w:r>
    </w:p>
    <w:p w14:paraId="12CCA49E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підготовка висновків щодо технічного стану житла та його придатності для проживання ВПО;</w:t>
      </w:r>
    </w:p>
    <w:p w14:paraId="4FD3F6F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67357">
        <w:rPr>
          <w:rFonts w:ascii="Times New Roman" w:hAnsi="Times New Roman"/>
          <w:sz w:val="28"/>
          <w:szCs w:val="28"/>
        </w:rPr>
        <w:t>визначення відповідності житла вимогам, встановленим Порядком реалізації експериментального проекту щодо забезпечення ВПО житлом у сільській місцевості, затвердженим постановою Кабінету Міністрів України від 10 червня 2026 р. № 751.</w:t>
      </w:r>
    </w:p>
    <w:p w14:paraId="11B6836E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2.2.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відповідно до покладених на неї завдань виконує такі функції:</w:t>
      </w:r>
    </w:p>
    <w:p w14:paraId="21DCC5B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здійснює виїзд на місцезнаходження об’єкта нерухомості, що пропонується до придбання;</w:t>
      </w:r>
    </w:p>
    <w:p w14:paraId="2D98C9A7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проводить візуальний та інструментальний огляд житла, у тому числі його конструктивних елементів (фундаменту, стін, перекритт</w:t>
      </w:r>
      <w:r>
        <w:rPr>
          <w:rFonts w:ascii="Times New Roman" w:hAnsi="Times New Roman"/>
          <w:sz w:val="28"/>
          <w:szCs w:val="28"/>
        </w:rPr>
        <w:t>я</w:t>
      </w:r>
      <w:r w:rsidRPr="00167357">
        <w:rPr>
          <w:rFonts w:ascii="Times New Roman" w:hAnsi="Times New Roman"/>
          <w:sz w:val="28"/>
          <w:szCs w:val="28"/>
        </w:rPr>
        <w:t>, покрівлі), інженерних систем (електропостачання, водопостачання, водовідведення, опалення, вентиляції), віконних та дверних заповнень;</w:t>
      </w:r>
    </w:p>
    <w:p w14:paraId="597CE7E7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перевіряє наявність правовстановлюючих документів на об’єкт нерухомості;</w:t>
      </w:r>
    </w:p>
    <w:p w14:paraId="27D979C3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встановлює факт відсутності обтяжень, арештів, заборон на відчуження об’єкта нерухомості (на підставі даних Державного реєстру речових прав на нерухоме майно);</w:t>
      </w:r>
    </w:p>
    <w:p w14:paraId="5D20F672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визначає, чи потребує житло значного ремонту, реконструкції або чи не є воно таким, що не відповідає санітарним та технічним вимогам;</w:t>
      </w:r>
    </w:p>
    <w:p w14:paraId="549B4DA0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оцінює загальну та житлову площу об’єкта, кількість кімнат, наявність об’єктів соціально-побутової інфраструктури поряд із житлом;</w:t>
      </w:r>
    </w:p>
    <w:p w14:paraId="64FDE7A3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складає акт обстеження житла за встановленою формою;</w:t>
      </w:r>
    </w:p>
    <w:p w14:paraId="7BAC435C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готує мотивований висновок щодо можливості придбання житла за рахунок субвенції з державного бюджету для формування фонду житла для тимчасового проживання ВПО;</w:t>
      </w:r>
    </w:p>
    <w:p w14:paraId="1AA116E3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взаємодіє з органами державної влади, органами місцевого самоврядування, підприємствами, установами та організаціями з питань, що належать до компетенції Комісії.</w:t>
      </w:r>
    </w:p>
    <w:p w14:paraId="30F7BCAF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B0E6496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167357">
        <w:rPr>
          <w:rFonts w:ascii="Times New Roman" w:hAnsi="Times New Roman"/>
          <w:b/>
          <w:bCs/>
          <w:sz w:val="28"/>
          <w:szCs w:val="28"/>
        </w:rPr>
        <w:t xml:space="preserve">. СКЛАД </w:t>
      </w:r>
      <w:r>
        <w:rPr>
          <w:rFonts w:ascii="Times New Roman" w:hAnsi="Times New Roman"/>
          <w:b/>
          <w:bCs/>
          <w:sz w:val="28"/>
          <w:szCs w:val="28"/>
        </w:rPr>
        <w:t>КОМІСІЇ</w:t>
      </w:r>
    </w:p>
    <w:p w14:paraId="62358E41" w14:textId="7EE4BB2D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3.1. Склад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 затверджується рішенням виконавчого комітету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 ради</w:t>
      </w:r>
      <w:r w:rsidRPr="00167357">
        <w:rPr>
          <w:rFonts w:ascii="Times New Roman" w:hAnsi="Times New Roman"/>
          <w:sz w:val="28"/>
          <w:szCs w:val="28"/>
        </w:rPr>
        <w:t>.</w:t>
      </w:r>
    </w:p>
    <w:p w14:paraId="3B9F438F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3.2.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утворюється у складі не менше семи осіб: голови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, заступника голови, секретаря та членів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.</w:t>
      </w:r>
    </w:p>
    <w:p w14:paraId="67EF86A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3.3. До складу Комісії входять:</w:t>
      </w:r>
    </w:p>
    <w:p w14:paraId="6B0DE6B2" w14:textId="67349EF8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F76CF">
        <w:rPr>
          <w:rFonts w:ascii="Times New Roman" w:hAnsi="Times New Roman"/>
          <w:sz w:val="28"/>
          <w:szCs w:val="28"/>
        </w:rPr>
        <w:t>представник старостинського округу</w:t>
      </w:r>
      <w:r w:rsidRPr="00167357">
        <w:rPr>
          <w:rFonts w:ascii="Times New Roman" w:hAnsi="Times New Roman"/>
          <w:sz w:val="28"/>
          <w:szCs w:val="28"/>
        </w:rPr>
        <w:t xml:space="preserve"> </w:t>
      </w:r>
      <w:r w:rsidR="00AF76CF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167357">
        <w:rPr>
          <w:rFonts w:ascii="Times New Roman" w:hAnsi="Times New Roman"/>
          <w:sz w:val="28"/>
          <w:szCs w:val="28"/>
        </w:rPr>
        <w:t xml:space="preserve"> ради;</w:t>
      </w:r>
    </w:p>
    <w:p w14:paraId="0F582AAF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представник  </w:t>
      </w:r>
      <w:r>
        <w:rPr>
          <w:rFonts w:ascii="Times New Roman" w:hAnsi="Times New Roman"/>
          <w:sz w:val="28"/>
          <w:szCs w:val="28"/>
        </w:rPr>
        <w:t xml:space="preserve">відділу </w:t>
      </w:r>
      <w:r w:rsidRPr="00167357">
        <w:rPr>
          <w:rFonts w:ascii="Times New Roman" w:hAnsi="Times New Roman"/>
          <w:sz w:val="28"/>
          <w:szCs w:val="28"/>
        </w:rPr>
        <w:t>соціального захисту населення;</w:t>
      </w:r>
    </w:p>
    <w:p w14:paraId="446A4454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представник відділу  містобудування та архітектури ;</w:t>
      </w:r>
    </w:p>
    <w:p w14:paraId="3BCC32A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представник  </w:t>
      </w:r>
      <w:r>
        <w:rPr>
          <w:rFonts w:ascii="Times New Roman" w:hAnsi="Times New Roman"/>
          <w:sz w:val="28"/>
          <w:szCs w:val="28"/>
        </w:rPr>
        <w:t>відділу земельних відносин та екології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23C09008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інші особи, залучення яких є необхідним для виконання завдань Комісії.</w:t>
      </w:r>
    </w:p>
    <w:p w14:paraId="2D62487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3.4. До роботи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 можуть залучатися (за згодою) фахівці у галузі будівництва, пожежної безпеки, санітарного та екологічного контролю, енергоефективності, а також інші спеціалісти, що мають необхідні знання для проведення обстеження житла.</w:t>
      </w:r>
    </w:p>
    <w:p w14:paraId="2E81E01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3.5. Голова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:</w:t>
      </w:r>
    </w:p>
    <w:p w14:paraId="477F4978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здійснює загальне керівництво діяльністю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79325C6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скликає засідання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, визначає дату, час, місце проведення та порядок денний;</w:t>
      </w:r>
    </w:p>
    <w:p w14:paraId="1C0EE2A3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головує на засіданнях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02194230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підписує акти обстеження житла, висновки та інші документи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1E0CDD0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розподіляє обов’язки між членами Комісії.</w:t>
      </w:r>
    </w:p>
    <w:p w14:paraId="6E88ABEA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81457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3.6. Секретар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:</w:t>
      </w:r>
    </w:p>
    <w:p w14:paraId="5E71097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забезпечує підготовку матеріалів до засідань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318545D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веде протоколи засідань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60D43B1D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забезпечує зберігання документації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;</w:t>
      </w:r>
    </w:p>
    <w:p w14:paraId="48ECBFB8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виконує доручення голови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.</w:t>
      </w:r>
    </w:p>
    <w:p w14:paraId="3D83DD2C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6C8A6F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 </w:t>
      </w:r>
      <w:r w:rsidRPr="00167357">
        <w:rPr>
          <w:rFonts w:ascii="Times New Roman" w:hAnsi="Times New Roman"/>
          <w:b/>
          <w:bCs/>
          <w:sz w:val="28"/>
          <w:szCs w:val="28"/>
        </w:rPr>
        <w:t xml:space="preserve">ПОРЯДОК РОБОТИ </w:t>
      </w:r>
      <w:r>
        <w:rPr>
          <w:rFonts w:ascii="Times New Roman" w:hAnsi="Times New Roman"/>
          <w:b/>
          <w:bCs/>
          <w:sz w:val="28"/>
          <w:szCs w:val="28"/>
        </w:rPr>
        <w:t>КОМІСІЇ</w:t>
      </w:r>
    </w:p>
    <w:p w14:paraId="5ABA4498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4.1. Основною формою роботи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 є засідання.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68D">
        <w:rPr>
          <w:rFonts w:ascii="Times New Roman" w:hAnsi="Times New Roman"/>
          <w:sz w:val="28"/>
          <w:szCs w:val="28"/>
        </w:rPr>
        <w:t>Необхідність проведення засідання, а також перелік питань, що пропонуються для розгляду, визначаються головою Комісії.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6E66684" w14:textId="77777777" w:rsidR="007C3BA7" w:rsidRPr="0052068D" w:rsidRDefault="007C3BA7" w:rsidP="007C3B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068D">
        <w:rPr>
          <w:rFonts w:ascii="Times New Roman" w:hAnsi="Times New Roman"/>
          <w:sz w:val="28"/>
          <w:szCs w:val="28"/>
        </w:rPr>
        <w:t>Ініціювати проведення засідання Комісії можуть не менше ніж половина членів Комісії.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68D">
        <w:rPr>
          <w:rFonts w:ascii="Times New Roman" w:hAnsi="Times New Roman"/>
          <w:sz w:val="28"/>
          <w:szCs w:val="28"/>
        </w:rPr>
        <w:t>Голова Комісії призначає доповідача з числа членів Комісії для розгляду окремого питання та забезпечує можливість для висловлення власної думки всім присутнім на засіданні членам Комісії.</w:t>
      </w:r>
    </w:p>
    <w:p w14:paraId="3FF7B3FD" w14:textId="77777777" w:rsidR="007C3BA7" w:rsidRPr="0052068D" w:rsidRDefault="007C3BA7" w:rsidP="007C3B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068D">
        <w:rPr>
          <w:rFonts w:ascii="Times New Roman" w:hAnsi="Times New Roman"/>
          <w:sz w:val="28"/>
          <w:szCs w:val="28"/>
        </w:rPr>
        <w:t xml:space="preserve">Дата проведення засідання Комісії та порядок денний повідомляються членам Комісії та запрошеним особам не пізніше ніж за три робочі дні до дня засідання. </w:t>
      </w:r>
    </w:p>
    <w:p w14:paraId="1CC0C92E" w14:textId="77777777" w:rsidR="007C3BA7" w:rsidRPr="0052068D" w:rsidRDefault="007C3BA7" w:rsidP="007C3B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068D">
        <w:rPr>
          <w:rFonts w:ascii="Times New Roman" w:hAnsi="Times New Roman"/>
          <w:sz w:val="28"/>
          <w:szCs w:val="28"/>
        </w:rPr>
        <w:t>Засідання Комісії можуть проводитися дистанційно в режимі реального часу (онлайн) з використанням відповідних технічних засобів електронних комунікацій.</w:t>
      </w:r>
    </w:p>
    <w:p w14:paraId="2AF29C24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4.2. Засідання </w:t>
      </w:r>
      <w:r>
        <w:rPr>
          <w:rFonts w:ascii="Times New Roman" w:hAnsi="Times New Roman"/>
          <w:sz w:val="28"/>
          <w:szCs w:val="28"/>
        </w:rPr>
        <w:t>Комісії,</w:t>
      </w:r>
      <w:r w:rsidRPr="0052068D">
        <w:rPr>
          <w:rFonts w:ascii="Arial" w:hAnsi="Arial" w:cs="Arial"/>
          <w:color w:val="1D1D1B"/>
          <w:sz w:val="26"/>
          <w:szCs w:val="26"/>
          <w:shd w:val="clear" w:color="auto" w:fill="FFFFFF"/>
        </w:rPr>
        <w:t xml:space="preserve"> </w:t>
      </w:r>
      <w:r w:rsidRPr="0052068D">
        <w:rPr>
          <w:rFonts w:ascii="Times New Roman" w:hAnsi="Times New Roman"/>
          <w:sz w:val="28"/>
          <w:szCs w:val="28"/>
        </w:rPr>
        <w:t>в тому числі ті, що проведені дистанційно в режимі реального часу (онлайн),</w:t>
      </w:r>
      <w:r w:rsidRPr="00167357">
        <w:rPr>
          <w:rFonts w:ascii="Times New Roman" w:hAnsi="Times New Roman"/>
          <w:sz w:val="28"/>
          <w:szCs w:val="28"/>
        </w:rPr>
        <w:t xml:space="preserve"> є правомочним, якщо на ньому присутні не менше двох третин від її складу.</w:t>
      </w:r>
    </w:p>
    <w:p w14:paraId="385CCDEC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4.3. Рішення </w:t>
      </w:r>
      <w:r>
        <w:rPr>
          <w:rFonts w:ascii="Times New Roman" w:hAnsi="Times New Roman"/>
          <w:sz w:val="28"/>
          <w:szCs w:val="28"/>
        </w:rPr>
        <w:t>Комісії,</w:t>
      </w:r>
      <w:r w:rsidRPr="00167357">
        <w:rPr>
          <w:rFonts w:ascii="Times New Roman" w:hAnsi="Times New Roman"/>
          <w:sz w:val="28"/>
          <w:szCs w:val="28"/>
        </w:rPr>
        <w:t xml:space="preserve"> </w:t>
      </w:r>
      <w:r w:rsidRPr="0052068D">
        <w:rPr>
          <w:rFonts w:ascii="Times New Roman" w:hAnsi="Times New Roman"/>
          <w:sz w:val="28"/>
          <w:szCs w:val="28"/>
        </w:rPr>
        <w:t xml:space="preserve">в тому числі ті, що прийняті за результатами засідання Комісії, проведеного дистанційно в режимі реального часу (онлайн), </w:t>
      </w:r>
      <w:r w:rsidRPr="00167357">
        <w:rPr>
          <w:rFonts w:ascii="Times New Roman" w:hAnsi="Times New Roman"/>
          <w:sz w:val="28"/>
          <w:szCs w:val="28"/>
        </w:rPr>
        <w:t xml:space="preserve">приймаються відкритим голосуванням простою більшістю голосів присутніх на засіданні членів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. У разі рівного розподілу голосів голос голови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 є вирішальним.</w:t>
      </w:r>
    </w:p>
    <w:p w14:paraId="5B549D17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4.4. Засідання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оформлюється </w:t>
      </w:r>
      <w:r w:rsidRPr="00167357">
        <w:rPr>
          <w:rFonts w:ascii="Times New Roman" w:hAnsi="Times New Roman"/>
          <w:sz w:val="28"/>
          <w:szCs w:val="28"/>
        </w:rPr>
        <w:t>протокол</w:t>
      </w:r>
      <w:r>
        <w:rPr>
          <w:rFonts w:ascii="Times New Roman" w:hAnsi="Times New Roman"/>
          <w:sz w:val="28"/>
          <w:szCs w:val="28"/>
        </w:rPr>
        <w:t>ом</w:t>
      </w:r>
      <w:r w:rsidRPr="00167357">
        <w:rPr>
          <w:rFonts w:ascii="Times New Roman" w:hAnsi="Times New Roman"/>
          <w:sz w:val="28"/>
          <w:szCs w:val="28"/>
        </w:rPr>
        <w:t xml:space="preserve">. Протокол засідання підписується головуючим на засіданні та секретарем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.</w:t>
      </w:r>
    </w:p>
    <w:p w14:paraId="581B6AB3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4.5. Обстеження житла проводиться </w:t>
      </w:r>
      <w:r>
        <w:rPr>
          <w:rFonts w:ascii="Times New Roman" w:hAnsi="Times New Roman"/>
          <w:sz w:val="28"/>
          <w:szCs w:val="28"/>
        </w:rPr>
        <w:t>Комісією</w:t>
      </w:r>
      <w:r w:rsidRPr="00167357">
        <w:rPr>
          <w:rFonts w:ascii="Times New Roman" w:hAnsi="Times New Roman"/>
          <w:sz w:val="28"/>
          <w:szCs w:val="28"/>
        </w:rPr>
        <w:t xml:space="preserve"> в повному складі або у складі не менше трьох членів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 xml:space="preserve">, визначених головою </w:t>
      </w:r>
      <w:r>
        <w:rPr>
          <w:rFonts w:ascii="Times New Roman" w:hAnsi="Times New Roman"/>
          <w:sz w:val="28"/>
          <w:szCs w:val="28"/>
        </w:rPr>
        <w:t>Комісії в присутності власника житла або уповноваженого ним представника</w:t>
      </w:r>
      <w:r w:rsidRPr="00167357">
        <w:rPr>
          <w:rFonts w:ascii="Times New Roman" w:hAnsi="Times New Roman"/>
          <w:sz w:val="28"/>
          <w:szCs w:val="28"/>
        </w:rPr>
        <w:t>.</w:t>
      </w:r>
    </w:p>
    <w:p w14:paraId="2ED92BB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4.6.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зобов’язана провести обстеження житла протягом десяти робочих днів з дня надходження відповідного звернення (заявки)</w:t>
      </w:r>
      <w:r>
        <w:rPr>
          <w:rFonts w:ascii="Times New Roman" w:hAnsi="Times New Roman"/>
          <w:sz w:val="28"/>
          <w:szCs w:val="28"/>
        </w:rPr>
        <w:t>.</w:t>
      </w:r>
    </w:p>
    <w:p w14:paraId="5C6F11C0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4.7. За результатами обстеження житла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складає акт обстеження, в якому зазначаються:</w:t>
      </w:r>
    </w:p>
    <w:p w14:paraId="2C08DFC6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дата, час та місце проведення обстеження;</w:t>
      </w:r>
    </w:p>
    <w:p w14:paraId="6B7D6D6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склад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, що проводила обстеження;</w:t>
      </w:r>
    </w:p>
    <w:p w14:paraId="45DB8E7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адреса та загальний опис об’єкта нерухомості;</w:t>
      </w:r>
    </w:p>
    <w:p w14:paraId="12F4668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технічний стан конструктивних елементів та інженерних систем;</w:t>
      </w:r>
    </w:p>
    <w:p w14:paraId="450E554F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інформація про площу, планування та кількість кімнат;</w:t>
      </w:r>
    </w:p>
    <w:p w14:paraId="51EB92BC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відомості про наявність (відсутність) пошкоджень, дефектів, необхідності проведення ремонтних робіт;</w:t>
      </w:r>
    </w:p>
    <w:p w14:paraId="55692ABC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167357">
        <w:rPr>
          <w:rFonts w:ascii="Times New Roman" w:hAnsi="Times New Roman"/>
          <w:sz w:val="28"/>
          <w:szCs w:val="28"/>
        </w:rPr>
        <w:t>висновок щодо придатності житла для проживання;</w:t>
      </w:r>
    </w:p>
    <w:p w14:paraId="3E99527A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рекомендації щодо можливості придбання житла;</w:t>
      </w:r>
    </w:p>
    <w:p w14:paraId="1AFDE68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підписи всіх членів </w:t>
      </w:r>
      <w:r>
        <w:rPr>
          <w:rFonts w:ascii="Times New Roman" w:hAnsi="Times New Roman"/>
          <w:sz w:val="28"/>
          <w:szCs w:val="28"/>
        </w:rPr>
        <w:t>Комісії</w:t>
      </w:r>
      <w:r w:rsidRPr="00167357">
        <w:rPr>
          <w:rFonts w:ascii="Times New Roman" w:hAnsi="Times New Roman"/>
          <w:sz w:val="28"/>
          <w:szCs w:val="28"/>
        </w:rPr>
        <w:t>, які брали участь в обстеженні.</w:t>
      </w:r>
    </w:p>
    <w:p w14:paraId="19821C45" w14:textId="60C7B0B8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4.8. Акт обстеження складається у двох примірниках, один з яких зберігається в Комісії, другий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167357">
        <w:rPr>
          <w:rFonts w:ascii="Times New Roman" w:hAnsi="Times New Roman"/>
          <w:sz w:val="28"/>
          <w:szCs w:val="28"/>
        </w:rPr>
        <w:t>передається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7357">
        <w:rPr>
          <w:rFonts w:ascii="Times New Roman" w:hAnsi="Times New Roman"/>
          <w:sz w:val="28"/>
          <w:szCs w:val="28"/>
        </w:rPr>
        <w:t xml:space="preserve">виконавчому комітету </w:t>
      </w:r>
      <w:r w:rsidR="00DC32FB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167357">
        <w:rPr>
          <w:rFonts w:ascii="Times New Roman" w:hAnsi="Times New Roman"/>
          <w:sz w:val="28"/>
          <w:szCs w:val="28"/>
        </w:rPr>
        <w:t xml:space="preserve"> ради.</w:t>
      </w:r>
    </w:p>
    <w:p w14:paraId="2F833844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4.9. На підставі акта обстеження </w:t>
      </w:r>
      <w:r>
        <w:rPr>
          <w:rFonts w:ascii="Times New Roman" w:hAnsi="Times New Roman"/>
          <w:sz w:val="28"/>
          <w:szCs w:val="28"/>
        </w:rPr>
        <w:t>Комісія</w:t>
      </w:r>
      <w:r w:rsidRPr="00167357">
        <w:rPr>
          <w:rFonts w:ascii="Times New Roman" w:hAnsi="Times New Roman"/>
          <w:sz w:val="28"/>
          <w:szCs w:val="28"/>
        </w:rPr>
        <w:t xml:space="preserve"> готує мотивований висновок щодо можливості придбання житла для формування фонду житла для тимчасового проживання ВПО, який затверджується на засіданні Комісії.</w:t>
      </w:r>
    </w:p>
    <w:p w14:paraId="58126131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0</w:t>
      </w:r>
      <w:r w:rsidRPr="0016735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Комісією може бути відмовлено у </w:t>
      </w:r>
      <w:r w:rsidRPr="00167357">
        <w:rPr>
          <w:rFonts w:ascii="Times New Roman" w:hAnsi="Times New Roman"/>
          <w:sz w:val="28"/>
          <w:szCs w:val="28"/>
        </w:rPr>
        <w:t>погодженні придбання житла, якщо:</w:t>
      </w:r>
    </w:p>
    <w:p w14:paraId="5427827F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житло потребує значного ремонту, реконструкції або не відповідає встановленим санітарним та технічним вимогам;</w:t>
      </w:r>
    </w:p>
    <w:p w14:paraId="0AC618F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площа житла не відповідає вимогам, встановленим нормативно-правовими актами;</w:t>
      </w:r>
    </w:p>
    <w:p w14:paraId="6CB91CAA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відсутні правовстановлюючі документи або наявні обтяження, що унеможливлюють придбання;</w:t>
      </w:r>
    </w:p>
    <w:p w14:paraId="148D8A8A" w14:textId="053B9CAC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 xml:space="preserve">житло розташоване за межами території </w:t>
      </w:r>
      <w:r w:rsidR="00DC32FB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167357">
        <w:rPr>
          <w:rFonts w:ascii="Times New Roman" w:hAnsi="Times New Roman"/>
          <w:sz w:val="28"/>
          <w:szCs w:val="28"/>
        </w:rPr>
        <w:t xml:space="preserve"> територіальної громади;</w:t>
      </w:r>
    </w:p>
    <w:p w14:paraId="15088F73" w14:textId="77777777" w:rsidR="007C3BA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житло не відповідає іншим вимогам, встановленим постановою Кабінету Міністрів України від 10 червня 2026 р. № 751.</w:t>
      </w:r>
      <w:r w:rsidRPr="00C657BC">
        <w:rPr>
          <w:rFonts w:ascii="Times New Roman" w:hAnsi="Times New Roman"/>
          <w:sz w:val="28"/>
          <w:szCs w:val="28"/>
        </w:rPr>
        <w:t xml:space="preserve"> </w:t>
      </w:r>
    </w:p>
    <w:p w14:paraId="0473F4EA" w14:textId="46A75296" w:rsidR="007C3BA7" w:rsidRPr="002B1ED5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B1ED5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1</w:t>
      </w:r>
      <w:r w:rsidRPr="002B1ED5">
        <w:rPr>
          <w:rFonts w:ascii="Times New Roman" w:hAnsi="Times New Roman"/>
          <w:sz w:val="28"/>
          <w:szCs w:val="28"/>
        </w:rPr>
        <w:t>. На підставі протоколу та висновку Комісії</w:t>
      </w:r>
      <w:r w:rsidR="00DC32FB">
        <w:rPr>
          <w:rFonts w:ascii="Times New Roman" w:hAnsi="Times New Roman"/>
          <w:sz w:val="28"/>
          <w:szCs w:val="28"/>
        </w:rPr>
        <w:t xml:space="preserve"> виконавчий комітет Ворохтянської</w:t>
      </w:r>
      <w:r w:rsidRPr="002B1ED5">
        <w:rPr>
          <w:rFonts w:ascii="Times New Roman" w:hAnsi="Times New Roman"/>
          <w:sz w:val="28"/>
          <w:szCs w:val="28"/>
        </w:rPr>
        <w:t xml:space="preserve"> селищної ради приймає остаточне рішення про придбання житла у комунальну власність </w:t>
      </w:r>
      <w:r w:rsidR="00DC32FB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2B1ED5">
        <w:rPr>
          <w:rFonts w:ascii="Times New Roman" w:hAnsi="Times New Roman"/>
          <w:sz w:val="28"/>
          <w:szCs w:val="28"/>
        </w:rPr>
        <w:t xml:space="preserve"> територіальної громади. </w:t>
      </w:r>
    </w:p>
    <w:p w14:paraId="6F876915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D72DAF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 </w:t>
      </w:r>
      <w:r w:rsidRPr="00167357">
        <w:rPr>
          <w:rFonts w:ascii="Times New Roman" w:hAnsi="Times New Roman"/>
          <w:b/>
          <w:bCs/>
          <w:sz w:val="28"/>
          <w:szCs w:val="28"/>
        </w:rPr>
        <w:t>ПРАВА ТА ОБОВ’ЯЗКИ ЧЛЕНІВ КОМІСІЇ</w:t>
      </w:r>
    </w:p>
    <w:p w14:paraId="32007182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5.1. Члени Комісії мають право:</w:t>
      </w:r>
    </w:p>
    <w:p w14:paraId="560F6762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брати участь у засіданнях Комісії та обстеженнях житла;</w:t>
      </w:r>
    </w:p>
    <w:p w14:paraId="27FE0EA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висловлювати свою думку щодо питань, які розглядаються, та вносити пропозиції;</w:t>
      </w:r>
    </w:p>
    <w:p w14:paraId="58857775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ознайомлюватися з документами та матеріалами, що стосуються діяльності Комісії;</w:t>
      </w:r>
    </w:p>
    <w:p w14:paraId="1344AC55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у разі незгоди з прийнятим рішенням висловити окрему думку, яка додається до протоколу засідання;</w:t>
      </w:r>
    </w:p>
    <w:p w14:paraId="4C93F0C6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залучати до роботи Комісії фахівців відповідного профілю (за погодженням з головою Комісії);</w:t>
      </w:r>
    </w:p>
    <w:p w14:paraId="6288C919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отримувати в установленому порядку необхідну інформацію від органів державної влади, органів місцевого самоврядування, підприємств, установ та організацій.</w:t>
      </w:r>
    </w:p>
    <w:p w14:paraId="3497B6E0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4F6D57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5.2. Члени Комісії зобов’язані:</w:t>
      </w:r>
    </w:p>
    <w:p w14:paraId="712284C2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брати участь у засіданнях Комісії та обстеженнях житла;</w:t>
      </w:r>
    </w:p>
    <w:p w14:paraId="544C04BB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об’єктивно та неупереджено оцінювати стан житла;</w:t>
      </w:r>
    </w:p>
    <w:p w14:paraId="035E5653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дотримуватися вимог законодавства при здійсненні своїх повноважень;</w:t>
      </w:r>
    </w:p>
    <w:p w14:paraId="55226034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не розголошувати інформацію з обмеженим доступом, яка стала їм відома у зв’язку з виконанням обов’язків;</w:t>
      </w:r>
    </w:p>
    <w:p w14:paraId="22D1919F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67357">
        <w:rPr>
          <w:rFonts w:ascii="Times New Roman" w:hAnsi="Times New Roman"/>
          <w:sz w:val="28"/>
          <w:szCs w:val="28"/>
        </w:rPr>
        <w:t>дотримуватися вимог цього Положення.</w:t>
      </w:r>
    </w:p>
    <w:p w14:paraId="5CCC355C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lastRenderedPageBreak/>
        <w:t>5.3. Голова Комісії, члени Комісії, а також залучені фахівці не мають права брати участь у роботі Комісії у разі наявності конфлікту інтересів (особистої заінтересованості) щодо об’єкта нерухомості, що обстежується.</w:t>
      </w:r>
    </w:p>
    <w:p w14:paraId="2127F7E5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55DCE22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Pr="00167357">
        <w:rPr>
          <w:rFonts w:ascii="Times New Roman" w:hAnsi="Times New Roman"/>
          <w:b/>
          <w:bCs/>
          <w:sz w:val="28"/>
          <w:szCs w:val="28"/>
        </w:rPr>
        <w:t>. ПРИКІНЦЕВІ ПОЛОЖЕННЯ</w:t>
      </w:r>
    </w:p>
    <w:p w14:paraId="4AB99BD5" w14:textId="26C0BBD5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67357">
        <w:rPr>
          <w:rFonts w:ascii="Times New Roman" w:hAnsi="Times New Roman"/>
          <w:sz w:val="28"/>
          <w:szCs w:val="28"/>
        </w:rPr>
        <w:t xml:space="preserve">.1. Положення набирає чинності з дня його затвердження виконавчим комітетом </w:t>
      </w:r>
      <w:r w:rsidR="00DC32FB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 ради</w:t>
      </w:r>
      <w:r w:rsidRPr="00167357">
        <w:rPr>
          <w:rFonts w:ascii="Times New Roman" w:hAnsi="Times New Roman"/>
          <w:sz w:val="28"/>
          <w:szCs w:val="28"/>
        </w:rPr>
        <w:t>.</w:t>
      </w:r>
    </w:p>
    <w:p w14:paraId="4D9C1E08" w14:textId="053A8540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Pr="00167357">
        <w:rPr>
          <w:rFonts w:ascii="Times New Roman" w:hAnsi="Times New Roman"/>
          <w:sz w:val="28"/>
          <w:szCs w:val="28"/>
        </w:rPr>
        <w:t xml:space="preserve">Зміни та доповнення до цього Положення затверджуються рішенням виконавчого комітету </w:t>
      </w:r>
      <w:r w:rsidR="00DC32FB">
        <w:rPr>
          <w:rFonts w:ascii="Times New Roman" w:hAnsi="Times New Roman"/>
          <w:sz w:val="28"/>
          <w:szCs w:val="28"/>
        </w:rPr>
        <w:t>Ворохтянської</w:t>
      </w:r>
      <w:r>
        <w:rPr>
          <w:rFonts w:ascii="Times New Roman" w:hAnsi="Times New Roman"/>
          <w:sz w:val="28"/>
          <w:szCs w:val="28"/>
        </w:rPr>
        <w:t xml:space="preserve"> селищної</w:t>
      </w:r>
      <w:r w:rsidRPr="00167357">
        <w:rPr>
          <w:rFonts w:ascii="Times New Roman" w:hAnsi="Times New Roman"/>
          <w:sz w:val="28"/>
          <w:szCs w:val="28"/>
        </w:rPr>
        <w:t xml:space="preserve"> ради.</w:t>
      </w:r>
    </w:p>
    <w:p w14:paraId="79390912" w14:textId="361BADC8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 w:rsidRPr="00167357">
        <w:rPr>
          <w:rFonts w:ascii="Times New Roman" w:hAnsi="Times New Roman"/>
          <w:sz w:val="28"/>
          <w:szCs w:val="28"/>
        </w:rPr>
        <w:t xml:space="preserve">. У разі припинення діяльності Комісії її документація </w:t>
      </w:r>
      <w:r>
        <w:rPr>
          <w:rFonts w:ascii="Times New Roman" w:hAnsi="Times New Roman"/>
          <w:sz w:val="28"/>
          <w:szCs w:val="28"/>
        </w:rPr>
        <w:t>зберігається у</w:t>
      </w:r>
      <w:r w:rsidRPr="00167357">
        <w:rPr>
          <w:rFonts w:ascii="Times New Roman" w:hAnsi="Times New Roman"/>
          <w:sz w:val="28"/>
          <w:szCs w:val="28"/>
        </w:rPr>
        <w:t xml:space="preserve"> </w:t>
      </w:r>
      <w:r w:rsidR="00DC32FB">
        <w:rPr>
          <w:rFonts w:ascii="Times New Roman" w:hAnsi="Times New Roman"/>
          <w:sz w:val="28"/>
          <w:szCs w:val="28"/>
        </w:rPr>
        <w:t>Ворохтянській</w:t>
      </w:r>
      <w:r>
        <w:rPr>
          <w:rFonts w:ascii="Times New Roman" w:hAnsi="Times New Roman"/>
          <w:sz w:val="28"/>
          <w:szCs w:val="28"/>
        </w:rPr>
        <w:t xml:space="preserve"> селищній</w:t>
      </w:r>
      <w:r w:rsidRPr="00167357">
        <w:rPr>
          <w:rFonts w:ascii="Times New Roman" w:hAnsi="Times New Roman"/>
          <w:sz w:val="28"/>
          <w:szCs w:val="28"/>
        </w:rPr>
        <w:t xml:space="preserve"> рад</w:t>
      </w:r>
      <w:r>
        <w:rPr>
          <w:rFonts w:ascii="Times New Roman" w:hAnsi="Times New Roman"/>
          <w:sz w:val="28"/>
          <w:szCs w:val="28"/>
        </w:rPr>
        <w:t>і</w:t>
      </w:r>
      <w:r w:rsidRPr="00167357">
        <w:rPr>
          <w:rFonts w:ascii="Times New Roman" w:hAnsi="Times New Roman"/>
          <w:sz w:val="28"/>
          <w:szCs w:val="28"/>
        </w:rPr>
        <w:t xml:space="preserve"> в установленому порядку.</w:t>
      </w:r>
    </w:p>
    <w:p w14:paraId="1C1DF486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 xml:space="preserve"> </w:t>
      </w:r>
    </w:p>
    <w:p w14:paraId="10318DC2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180997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34D5F3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09AED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7357">
        <w:rPr>
          <w:rFonts w:ascii="Times New Roman" w:hAnsi="Times New Roman"/>
          <w:sz w:val="28"/>
          <w:szCs w:val="28"/>
        </w:rPr>
        <w:t> </w:t>
      </w:r>
    </w:p>
    <w:p w14:paraId="253F3D56" w14:textId="77777777" w:rsidR="00296D5E" w:rsidRDefault="00296D5E" w:rsidP="00296D5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Керуючий справами</w:t>
      </w:r>
    </w:p>
    <w:p w14:paraId="0620DCF2" w14:textId="77777777" w:rsidR="00296D5E" w:rsidRPr="00E27AEA" w:rsidRDefault="00296D5E" w:rsidP="00296D5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t>(секретар) виконкому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                            Юрій ГАЛИК                      </w:t>
      </w:r>
    </w:p>
    <w:p w14:paraId="715F499B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F97C401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C474E94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9E531D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E76716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6A91E1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D6B4B3E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8324F94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D23DA99" w14:textId="77777777" w:rsidR="007C3BA7" w:rsidRPr="00A0712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38606C3" w14:textId="77777777" w:rsidR="007C3BA7" w:rsidRPr="00E27AEA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8FA84CA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DC5115A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C37669C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468625C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3924EA4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EDFE714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EB0F3FB" w14:textId="77777777" w:rsidR="00AC18A0" w:rsidRPr="00E27AEA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158CDEFE" w14:textId="77777777" w:rsidR="00AC18A0" w:rsidRDefault="00AC18A0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4A33DB3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A3BF5F9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98CD161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B32EF7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7F3087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E8B6BD8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5B559AD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ECD1FB4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32B7775" w14:textId="77777777" w:rsid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49CAB4A" w14:textId="77777777" w:rsidR="00296D5E" w:rsidRPr="00296D5E" w:rsidRDefault="00296D5E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4B56A94" w14:textId="7A2DA855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49FB93E" w14:textId="77777777" w:rsidR="006D153A" w:rsidRPr="00A07127" w:rsidRDefault="006D153A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6C3B0CA" w14:textId="46D9F5CF" w:rsidR="00296D5E" w:rsidRDefault="00296D5E" w:rsidP="00296D5E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21445D">
        <w:rPr>
          <w:rFonts w:ascii="Times New Roman" w:hAnsi="Times New Roman"/>
          <w:sz w:val="28"/>
          <w:szCs w:val="28"/>
        </w:rPr>
        <w:t>Додаток</w:t>
      </w:r>
      <w:r>
        <w:rPr>
          <w:rFonts w:ascii="Times New Roman" w:hAnsi="Times New Roman"/>
          <w:sz w:val="28"/>
          <w:szCs w:val="28"/>
        </w:rPr>
        <w:t xml:space="preserve"> 3</w:t>
      </w:r>
    </w:p>
    <w:p w14:paraId="4C621C2F" w14:textId="77777777" w:rsidR="00296D5E" w:rsidRDefault="00296D5E" w:rsidP="00296D5E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рішення виконавчого </w:t>
      </w:r>
    </w:p>
    <w:p w14:paraId="6AE01901" w14:textId="77777777" w:rsidR="00296D5E" w:rsidRDefault="00296D5E" w:rsidP="00296D5E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комітету від 27.08.2026 р.</w:t>
      </w:r>
    </w:p>
    <w:p w14:paraId="322C24B7" w14:textId="2626E175" w:rsidR="00296D5E" w:rsidRDefault="00296D5E" w:rsidP="00296D5E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265354">
        <w:rPr>
          <w:rFonts w:ascii="Times New Roman" w:hAnsi="Times New Roman"/>
          <w:sz w:val="28"/>
          <w:szCs w:val="28"/>
        </w:rPr>
        <w:t>38</w:t>
      </w:r>
    </w:p>
    <w:p w14:paraId="66DC93CF" w14:textId="0E51E4D0" w:rsidR="007C3BA7" w:rsidRDefault="007C3BA7" w:rsidP="007C3BA7">
      <w:pPr>
        <w:spacing w:after="0"/>
        <w:ind w:left="3876" w:firstLine="57"/>
        <w:rPr>
          <w:rFonts w:ascii="Times New Roman" w:hAnsi="Times New Roman"/>
          <w:b/>
          <w:bCs/>
          <w:sz w:val="28"/>
          <w:szCs w:val="28"/>
        </w:rPr>
      </w:pPr>
    </w:p>
    <w:p w14:paraId="371F6BBA" w14:textId="77777777" w:rsidR="007C3BA7" w:rsidRPr="00A07127" w:rsidRDefault="007C3BA7" w:rsidP="007C3BA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07127">
        <w:rPr>
          <w:rFonts w:ascii="Times New Roman" w:hAnsi="Times New Roman"/>
          <w:b/>
          <w:bCs/>
          <w:sz w:val="28"/>
          <w:szCs w:val="28"/>
        </w:rPr>
        <w:t>АКТ</w:t>
      </w:r>
    </w:p>
    <w:p w14:paraId="4B749E41" w14:textId="77777777" w:rsidR="007C3BA7" w:rsidRDefault="007C3BA7" w:rsidP="007C3BA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234827300"/>
      <w:r w:rsidRPr="00A07127">
        <w:rPr>
          <w:rFonts w:ascii="Times New Roman" w:hAnsi="Times New Roman"/>
          <w:b/>
          <w:bCs/>
          <w:sz w:val="28"/>
          <w:szCs w:val="28"/>
        </w:rPr>
        <w:t xml:space="preserve">обстеження житла </w:t>
      </w:r>
      <w:r>
        <w:rPr>
          <w:rFonts w:ascii="Times New Roman" w:hAnsi="Times New Roman"/>
          <w:b/>
          <w:bCs/>
          <w:sz w:val="28"/>
          <w:szCs w:val="28"/>
        </w:rPr>
        <w:t>для тимчасового проживання</w:t>
      </w:r>
    </w:p>
    <w:p w14:paraId="53E7FBBA" w14:textId="77777777" w:rsidR="007C3BA7" w:rsidRPr="00A07127" w:rsidRDefault="007C3BA7" w:rsidP="007C3BA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внутрішньо переміщених осіб</w:t>
      </w:r>
    </w:p>
    <w:bookmarkEnd w:id="1"/>
    <w:p w14:paraId="05B0FFCA" w14:textId="77777777" w:rsidR="007C3BA7" w:rsidRPr="00537FF6" w:rsidRDefault="007C3BA7" w:rsidP="007C3BA7">
      <w:pPr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7251AD77" w14:textId="77777777" w:rsidR="007C3BA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 xml:space="preserve">«_____» _________________20_____року                         </w:t>
      </w:r>
      <w:r>
        <w:rPr>
          <w:rFonts w:ascii="Times New Roman" w:hAnsi="Times New Roman"/>
          <w:sz w:val="28"/>
          <w:szCs w:val="28"/>
        </w:rPr>
        <w:t xml:space="preserve">____________________ </w:t>
      </w:r>
    </w:p>
    <w:p w14:paraId="42789A34" w14:textId="77777777" w:rsidR="007C3BA7" w:rsidRPr="00537FF6" w:rsidRDefault="007C3BA7" w:rsidP="007C3BA7">
      <w:pPr>
        <w:spacing w:after="0"/>
        <w:jc w:val="both"/>
        <w:rPr>
          <w:rFonts w:ascii="Times New Roman" w:hAnsi="Times New Roman"/>
          <w:sz w:val="12"/>
          <w:szCs w:val="1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41"/>
        <w:gridCol w:w="284"/>
        <w:gridCol w:w="70"/>
        <w:gridCol w:w="213"/>
        <w:gridCol w:w="142"/>
        <w:gridCol w:w="284"/>
        <w:gridCol w:w="425"/>
        <w:gridCol w:w="142"/>
        <w:gridCol w:w="141"/>
        <w:gridCol w:w="142"/>
        <w:gridCol w:w="284"/>
        <w:gridCol w:w="425"/>
        <w:gridCol w:w="283"/>
        <w:gridCol w:w="76"/>
        <w:gridCol w:w="136"/>
        <w:gridCol w:w="72"/>
        <w:gridCol w:w="779"/>
        <w:gridCol w:w="213"/>
        <w:gridCol w:w="770"/>
        <w:gridCol w:w="3057"/>
      </w:tblGrid>
      <w:tr w:rsidR="007C3BA7" w:rsidRPr="00E31C4A" w14:paraId="20EDA66C" w14:textId="77777777" w:rsidTr="00AF76CF">
        <w:tc>
          <w:tcPr>
            <w:tcW w:w="9781" w:type="dxa"/>
            <w:gridSpan w:val="21"/>
          </w:tcPr>
          <w:p w14:paraId="27C08CFE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1. Загальні відомості:</w:t>
            </w:r>
          </w:p>
        </w:tc>
      </w:tr>
      <w:tr w:rsidR="007C3BA7" w:rsidRPr="00E31C4A" w14:paraId="66128AE4" w14:textId="77777777" w:rsidTr="00AF76CF">
        <w:tc>
          <w:tcPr>
            <w:tcW w:w="9781" w:type="dxa"/>
            <w:gridSpan w:val="21"/>
          </w:tcPr>
          <w:p w14:paraId="58162EE9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Адреса розташування житлового приміщення:</w:t>
            </w:r>
          </w:p>
        </w:tc>
      </w:tr>
      <w:tr w:rsidR="007C3BA7" w:rsidRPr="00E31C4A" w14:paraId="4384DA4A" w14:textId="77777777" w:rsidTr="00AF76CF">
        <w:tc>
          <w:tcPr>
            <w:tcW w:w="9781" w:type="dxa"/>
            <w:gridSpan w:val="21"/>
          </w:tcPr>
          <w:p w14:paraId="70673C65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1A2DA651" w14:textId="77777777" w:rsidTr="00AF76CF">
        <w:tc>
          <w:tcPr>
            <w:tcW w:w="1702" w:type="dxa"/>
          </w:tcPr>
          <w:p w14:paraId="5AB71C6D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Тип житла:</w:t>
            </w:r>
          </w:p>
        </w:tc>
        <w:tc>
          <w:tcPr>
            <w:tcW w:w="8079" w:type="dxa"/>
            <w:gridSpan w:val="20"/>
          </w:tcPr>
          <w:p w14:paraId="3DCA6FBE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3DA96BBD" w14:textId="77777777" w:rsidTr="00AF76CF">
        <w:tc>
          <w:tcPr>
            <w:tcW w:w="9781" w:type="dxa"/>
            <w:gridSpan w:val="21"/>
          </w:tcPr>
          <w:p w14:paraId="6452202E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2. Відомості про власника:</w:t>
            </w:r>
          </w:p>
        </w:tc>
      </w:tr>
      <w:tr w:rsidR="007C3BA7" w:rsidRPr="00E31C4A" w14:paraId="2B08600B" w14:textId="77777777" w:rsidTr="00AF76CF">
        <w:tc>
          <w:tcPr>
            <w:tcW w:w="3544" w:type="dxa"/>
            <w:gridSpan w:val="10"/>
          </w:tcPr>
          <w:p w14:paraId="27970223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Прізвище, ім’я, по батькові:</w:t>
            </w:r>
          </w:p>
        </w:tc>
        <w:tc>
          <w:tcPr>
            <w:tcW w:w="6237" w:type="dxa"/>
            <w:gridSpan w:val="11"/>
          </w:tcPr>
          <w:p w14:paraId="6739AF56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67B4EF59" w14:textId="77777777" w:rsidTr="00AF76CF">
        <w:tc>
          <w:tcPr>
            <w:tcW w:w="3261" w:type="dxa"/>
            <w:gridSpan w:val="8"/>
          </w:tcPr>
          <w:p w14:paraId="7B594BC0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РНОКПП (за наявності):</w:t>
            </w:r>
          </w:p>
        </w:tc>
        <w:tc>
          <w:tcPr>
            <w:tcW w:w="6520" w:type="dxa"/>
            <w:gridSpan w:val="13"/>
          </w:tcPr>
          <w:p w14:paraId="2BBC0913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66796B99" w14:textId="77777777" w:rsidTr="00AF76CF">
        <w:tc>
          <w:tcPr>
            <w:tcW w:w="2836" w:type="dxa"/>
            <w:gridSpan w:val="7"/>
          </w:tcPr>
          <w:p w14:paraId="234F142F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Контактний телефон:</w:t>
            </w:r>
          </w:p>
        </w:tc>
        <w:tc>
          <w:tcPr>
            <w:tcW w:w="6945" w:type="dxa"/>
            <w:gridSpan w:val="14"/>
          </w:tcPr>
          <w:p w14:paraId="2BC6034D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1A6B8881" w14:textId="77777777" w:rsidTr="00AF76CF">
        <w:tc>
          <w:tcPr>
            <w:tcW w:w="3970" w:type="dxa"/>
            <w:gridSpan w:val="12"/>
          </w:tcPr>
          <w:p w14:paraId="5B21C97C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Документ, що посвідчує особу:</w:t>
            </w:r>
          </w:p>
        </w:tc>
        <w:tc>
          <w:tcPr>
            <w:tcW w:w="5811" w:type="dxa"/>
            <w:gridSpan w:val="9"/>
          </w:tcPr>
          <w:p w14:paraId="3A3B9262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 xml:space="preserve">паспорт / </w:t>
            </w: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val="en-US" w:eastAsia="uk-UA"/>
              </w:rPr>
              <w:t xml:space="preserve">ID </w:t>
            </w: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карта</w:t>
            </w:r>
          </w:p>
        </w:tc>
      </w:tr>
      <w:tr w:rsidR="007C3BA7" w:rsidRPr="00E31C4A" w14:paraId="5614A734" w14:textId="77777777" w:rsidTr="00AF76CF">
        <w:tc>
          <w:tcPr>
            <w:tcW w:w="4678" w:type="dxa"/>
            <w:gridSpan w:val="14"/>
          </w:tcPr>
          <w:p w14:paraId="2A607A9B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серія, номер:</w:t>
            </w:r>
          </w:p>
        </w:tc>
        <w:tc>
          <w:tcPr>
            <w:tcW w:w="5103" w:type="dxa"/>
            <w:gridSpan w:val="7"/>
          </w:tcPr>
          <w:p w14:paraId="524C598F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дата видачі:</w:t>
            </w:r>
          </w:p>
        </w:tc>
      </w:tr>
      <w:tr w:rsidR="007C3BA7" w:rsidRPr="00E31C4A" w14:paraId="1BFFA7BC" w14:textId="77777777" w:rsidTr="00AF76CF">
        <w:tc>
          <w:tcPr>
            <w:tcW w:w="1843" w:type="dxa"/>
            <w:gridSpan w:val="2"/>
          </w:tcPr>
          <w:p w14:paraId="715F5113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ким видано:</w:t>
            </w:r>
          </w:p>
        </w:tc>
        <w:tc>
          <w:tcPr>
            <w:tcW w:w="7938" w:type="dxa"/>
            <w:gridSpan w:val="19"/>
          </w:tcPr>
          <w:p w14:paraId="70B64846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5C6AA7E1" w14:textId="77777777" w:rsidTr="00AF76CF">
        <w:tc>
          <w:tcPr>
            <w:tcW w:w="9781" w:type="dxa"/>
            <w:gridSpan w:val="21"/>
          </w:tcPr>
          <w:p w14:paraId="39D285FA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3.</w:t>
            </w: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 xml:space="preserve"> </w:t>
            </w: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Правовстановлюючі документи</w:t>
            </w: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:</w:t>
            </w:r>
          </w:p>
        </w:tc>
      </w:tr>
      <w:tr w:rsidR="007C3BA7" w:rsidRPr="00E31C4A" w14:paraId="49D2947D" w14:textId="77777777" w:rsidTr="00AF76CF">
        <w:tc>
          <w:tcPr>
            <w:tcW w:w="9781" w:type="dxa"/>
            <w:gridSpan w:val="21"/>
          </w:tcPr>
          <w:p w14:paraId="02B73756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- витяг з державного реєстру речових прав на нерухоме майно:</w:t>
            </w:r>
          </w:p>
        </w:tc>
      </w:tr>
      <w:tr w:rsidR="007C3BA7" w:rsidRPr="00E31C4A" w14:paraId="0143E3FF" w14:textId="77777777" w:rsidTr="00AF76CF">
        <w:tc>
          <w:tcPr>
            <w:tcW w:w="4962" w:type="dxa"/>
            <w:gridSpan w:val="17"/>
          </w:tcPr>
          <w:p w14:paraId="2E976CBC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4819" w:type="dxa"/>
            <w:gridSpan w:val="4"/>
          </w:tcPr>
          <w:p w14:paraId="0233334E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дата</w:t>
            </w:r>
          </w:p>
        </w:tc>
      </w:tr>
      <w:tr w:rsidR="007C3BA7" w:rsidRPr="00E31C4A" w14:paraId="06ABED23" w14:textId="77777777" w:rsidTr="00AF76CF">
        <w:tc>
          <w:tcPr>
            <w:tcW w:w="9781" w:type="dxa"/>
            <w:gridSpan w:val="21"/>
          </w:tcPr>
          <w:p w14:paraId="248E6B02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- реєстраційний номер об'єкта нерухомого майна (житловий будинок):</w:t>
            </w:r>
          </w:p>
        </w:tc>
      </w:tr>
      <w:tr w:rsidR="007C3BA7" w:rsidRPr="00E31C4A" w14:paraId="18E6F3A0" w14:textId="77777777" w:rsidTr="00AF76CF">
        <w:tc>
          <w:tcPr>
            <w:tcW w:w="9781" w:type="dxa"/>
            <w:gridSpan w:val="21"/>
          </w:tcPr>
          <w:p w14:paraId="0CB50E01" w14:textId="77777777" w:rsidR="007C3BA7" w:rsidRPr="00E31C4A" w:rsidRDefault="007C3BA7" w:rsidP="00AF76CF">
            <w:pPr>
              <w:spacing w:after="0" w:line="276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47857B29" w14:textId="77777777" w:rsidTr="00AF76CF">
        <w:tc>
          <w:tcPr>
            <w:tcW w:w="9781" w:type="dxa"/>
            <w:gridSpan w:val="21"/>
          </w:tcPr>
          <w:p w14:paraId="6F1D063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-реєстраційний номер об'єкта нерухомого майна (земельна ділянка):</w:t>
            </w:r>
          </w:p>
        </w:tc>
      </w:tr>
      <w:tr w:rsidR="007C3BA7" w:rsidRPr="00E31C4A" w14:paraId="3C798A4C" w14:textId="77777777" w:rsidTr="00AF76CF">
        <w:tc>
          <w:tcPr>
            <w:tcW w:w="9781" w:type="dxa"/>
            <w:gridSpan w:val="21"/>
          </w:tcPr>
          <w:p w14:paraId="66D2B513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154D3B59" w14:textId="77777777" w:rsidTr="00AF76CF">
        <w:tc>
          <w:tcPr>
            <w:tcW w:w="3544" w:type="dxa"/>
            <w:gridSpan w:val="10"/>
          </w:tcPr>
          <w:p w14:paraId="1DBB4AC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Наявність обтяжень майна:</w:t>
            </w:r>
          </w:p>
        </w:tc>
        <w:tc>
          <w:tcPr>
            <w:tcW w:w="6237" w:type="dxa"/>
            <w:gridSpan w:val="11"/>
          </w:tcPr>
          <w:p w14:paraId="3530342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02D5A44C" w14:textId="77777777" w:rsidTr="00AF76CF">
        <w:tc>
          <w:tcPr>
            <w:tcW w:w="4395" w:type="dxa"/>
            <w:gridSpan w:val="13"/>
          </w:tcPr>
          <w:p w14:paraId="4EEA78E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Технічна документація станом на:</w:t>
            </w:r>
          </w:p>
        </w:tc>
        <w:tc>
          <w:tcPr>
            <w:tcW w:w="5386" w:type="dxa"/>
            <w:gridSpan w:val="8"/>
          </w:tcPr>
          <w:p w14:paraId="142C4EBF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545D1010" w14:textId="77777777" w:rsidTr="00AF76CF">
        <w:tc>
          <w:tcPr>
            <w:tcW w:w="9781" w:type="dxa"/>
            <w:gridSpan w:val="21"/>
          </w:tcPr>
          <w:p w14:paraId="590C9FD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4.Загальна характеристика будинку:</w:t>
            </w:r>
          </w:p>
        </w:tc>
      </w:tr>
      <w:tr w:rsidR="007C3BA7" w:rsidRPr="00E31C4A" w14:paraId="68394C81" w14:textId="77777777" w:rsidTr="00AF76CF">
        <w:tc>
          <w:tcPr>
            <w:tcW w:w="2197" w:type="dxa"/>
            <w:gridSpan w:val="4"/>
          </w:tcPr>
          <w:p w14:paraId="113E2A8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Рік будівництва:</w:t>
            </w:r>
          </w:p>
        </w:tc>
        <w:tc>
          <w:tcPr>
            <w:tcW w:w="1773" w:type="dxa"/>
            <w:gridSpan w:val="8"/>
          </w:tcPr>
          <w:p w14:paraId="18F33CEA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gridSpan w:val="7"/>
          </w:tcPr>
          <w:p w14:paraId="4674A0B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Назва об'єкта:</w:t>
            </w:r>
          </w:p>
        </w:tc>
        <w:tc>
          <w:tcPr>
            <w:tcW w:w="3827" w:type="dxa"/>
            <w:gridSpan w:val="2"/>
          </w:tcPr>
          <w:p w14:paraId="03477AA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372A7808" w14:textId="77777777" w:rsidTr="00AF76CF">
        <w:tc>
          <w:tcPr>
            <w:tcW w:w="2197" w:type="dxa"/>
            <w:gridSpan w:val="4"/>
          </w:tcPr>
          <w:p w14:paraId="7938EA06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Загальна площа:</w:t>
            </w:r>
          </w:p>
        </w:tc>
        <w:tc>
          <w:tcPr>
            <w:tcW w:w="1773" w:type="dxa"/>
            <w:gridSpan w:val="8"/>
          </w:tcPr>
          <w:p w14:paraId="1776CE03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1984" w:type="dxa"/>
            <w:gridSpan w:val="7"/>
          </w:tcPr>
          <w:p w14:paraId="43C9F6DF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Поверховість:</w:t>
            </w:r>
          </w:p>
        </w:tc>
        <w:tc>
          <w:tcPr>
            <w:tcW w:w="3827" w:type="dxa"/>
            <w:gridSpan w:val="2"/>
          </w:tcPr>
          <w:p w14:paraId="3610A22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207666D" w14:textId="77777777" w:rsidTr="00AF76CF">
        <w:tc>
          <w:tcPr>
            <w:tcW w:w="3686" w:type="dxa"/>
            <w:gridSpan w:val="11"/>
          </w:tcPr>
          <w:p w14:paraId="734BA30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Надвірні будівлі та споруди:</w:t>
            </w:r>
          </w:p>
        </w:tc>
        <w:tc>
          <w:tcPr>
            <w:tcW w:w="6095" w:type="dxa"/>
            <w:gridSpan w:val="10"/>
          </w:tcPr>
          <w:p w14:paraId="37B9E80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6591B82F" w14:textId="77777777" w:rsidTr="00AF76CF">
        <w:tc>
          <w:tcPr>
            <w:tcW w:w="9781" w:type="dxa"/>
            <w:gridSpan w:val="21"/>
          </w:tcPr>
          <w:p w14:paraId="20F1568A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2"/>
                <w:szCs w:val="22"/>
                <w:lang w:eastAsia="uk-UA"/>
              </w:rPr>
            </w:pPr>
          </w:p>
        </w:tc>
      </w:tr>
      <w:tr w:rsidR="007C3BA7" w:rsidRPr="00E31C4A" w14:paraId="2E11FC28" w14:textId="77777777" w:rsidTr="00AF76CF">
        <w:trPr>
          <w:trHeight w:val="344"/>
        </w:trPr>
        <w:tc>
          <w:tcPr>
            <w:tcW w:w="3403" w:type="dxa"/>
            <w:gridSpan w:val="9"/>
          </w:tcPr>
          <w:p w14:paraId="2253CAE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Опис житлового будинку:</w:t>
            </w:r>
          </w:p>
        </w:tc>
        <w:tc>
          <w:tcPr>
            <w:tcW w:w="6378" w:type="dxa"/>
            <w:gridSpan w:val="12"/>
          </w:tcPr>
          <w:p w14:paraId="039CB68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житлових кімнат______; коридор_______;</w:t>
            </w:r>
          </w:p>
        </w:tc>
      </w:tr>
      <w:tr w:rsidR="007C3BA7" w:rsidRPr="00E31C4A" w14:paraId="317101BE" w14:textId="77777777" w:rsidTr="00AF76CF">
        <w:trPr>
          <w:trHeight w:val="433"/>
        </w:trPr>
        <w:tc>
          <w:tcPr>
            <w:tcW w:w="9781" w:type="dxa"/>
            <w:gridSpan w:val="21"/>
          </w:tcPr>
          <w:p w14:paraId="0303521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кухня______; ванна кімната_______; додаткові приміщення:_________</w:t>
            </w:r>
          </w:p>
        </w:tc>
      </w:tr>
      <w:tr w:rsidR="007C3BA7" w:rsidRPr="00E31C4A" w14:paraId="4900AB85" w14:textId="77777777" w:rsidTr="00AF76CF">
        <w:trPr>
          <w:trHeight w:val="273"/>
        </w:trPr>
        <w:tc>
          <w:tcPr>
            <w:tcW w:w="2127" w:type="dxa"/>
            <w:gridSpan w:val="3"/>
          </w:tcPr>
          <w:p w14:paraId="575C912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Матеріал стін:</w:t>
            </w:r>
          </w:p>
        </w:tc>
        <w:tc>
          <w:tcPr>
            <w:tcW w:w="7654" w:type="dxa"/>
            <w:gridSpan w:val="18"/>
          </w:tcPr>
          <w:p w14:paraId="15390EF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3A22F3E" w14:textId="77777777" w:rsidTr="00AF76CF">
        <w:trPr>
          <w:trHeight w:val="273"/>
        </w:trPr>
        <w:tc>
          <w:tcPr>
            <w:tcW w:w="2552" w:type="dxa"/>
            <w:gridSpan w:val="6"/>
          </w:tcPr>
          <w:p w14:paraId="39C0DC3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Матеріал покрівлі:</w:t>
            </w:r>
          </w:p>
        </w:tc>
        <w:tc>
          <w:tcPr>
            <w:tcW w:w="7229" w:type="dxa"/>
            <w:gridSpan w:val="15"/>
          </w:tcPr>
          <w:p w14:paraId="36CD0E16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996EC6F" w14:textId="77777777" w:rsidTr="00AF76CF">
        <w:trPr>
          <w:trHeight w:val="273"/>
        </w:trPr>
        <w:tc>
          <w:tcPr>
            <w:tcW w:w="1702" w:type="dxa"/>
          </w:tcPr>
          <w:p w14:paraId="2FFB41C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Фундамент:</w:t>
            </w:r>
          </w:p>
        </w:tc>
        <w:tc>
          <w:tcPr>
            <w:tcW w:w="8079" w:type="dxa"/>
            <w:gridSpan w:val="20"/>
          </w:tcPr>
          <w:p w14:paraId="55174AA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609764B4" w14:textId="77777777" w:rsidTr="00AF76CF">
        <w:trPr>
          <w:trHeight w:val="414"/>
        </w:trPr>
        <w:tc>
          <w:tcPr>
            <w:tcW w:w="2410" w:type="dxa"/>
            <w:gridSpan w:val="5"/>
          </w:tcPr>
          <w:p w14:paraId="2DF9586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Земельна ділянка:</w:t>
            </w:r>
          </w:p>
        </w:tc>
        <w:tc>
          <w:tcPr>
            <w:tcW w:w="7371" w:type="dxa"/>
            <w:gridSpan w:val="16"/>
          </w:tcPr>
          <w:p w14:paraId="51C07D6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цільове призначення ________________________________</w:t>
            </w:r>
          </w:p>
        </w:tc>
      </w:tr>
      <w:tr w:rsidR="007C3BA7" w:rsidRPr="00E31C4A" w14:paraId="6B450506" w14:textId="77777777" w:rsidTr="00AF76CF">
        <w:trPr>
          <w:trHeight w:val="414"/>
        </w:trPr>
        <w:tc>
          <w:tcPr>
            <w:tcW w:w="4890" w:type="dxa"/>
            <w:gridSpan w:val="16"/>
          </w:tcPr>
          <w:p w14:paraId="2AFF458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площа земельної ділянки ___________</w:t>
            </w:r>
          </w:p>
        </w:tc>
        <w:tc>
          <w:tcPr>
            <w:tcW w:w="4891" w:type="dxa"/>
            <w:gridSpan w:val="5"/>
          </w:tcPr>
          <w:p w14:paraId="1E1A1FDC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кадастровий номер_________________</w:t>
            </w:r>
          </w:p>
        </w:tc>
      </w:tr>
      <w:tr w:rsidR="007C3BA7" w:rsidRPr="00E31C4A" w14:paraId="661FF3F0" w14:textId="77777777" w:rsidTr="00AF76CF">
        <w:trPr>
          <w:trHeight w:val="270"/>
        </w:trPr>
        <w:tc>
          <w:tcPr>
            <w:tcW w:w="9781" w:type="dxa"/>
            <w:gridSpan w:val="21"/>
          </w:tcPr>
          <w:p w14:paraId="51DEA9AB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lastRenderedPageBreak/>
              <w:t>5. Технічний стан:</w:t>
            </w:r>
          </w:p>
        </w:tc>
      </w:tr>
      <w:tr w:rsidR="007C3BA7" w:rsidRPr="00E31C4A" w14:paraId="6FED9E70" w14:textId="77777777" w:rsidTr="00AF76CF">
        <w:tc>
          <w:tcPr>
            <w:tcW w:w="4754" w:type="dxa"/>
            <w:gridSpan w:val="15"/>
          </w:tcPr>
          <w:p w14:paraId="72DE30D3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Показник</w:t>
            </w:r>
          </w:p>
        </w:tc>
        <w:tc>
          <w:tcPr>
            <w:tcW w:w="987" w:type="dxa"/>
            <w:gridSpan w:val="3"/>
          </w:tcPr>
          <w:p w14:paraId="51040B6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Так</w:t>
            </w:r>
          </w:p>
        </w:tc>
        <w:tc>
          <w:tcPr>
            <w:tcW w:w="983" w:type="dxa"/>
            <w:gridSpan w:val="2"/>
          </w:tcPr>
          <w:p w14:paraId="23367F4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Ні</w:t>
            </w:r>
          </w:p>
        </w:tc>
        <w:tc>
          <w:tcPr>
            <w:tcW w:w="3057" w:type="dxa"/>
          </w:tcPr>
          <w:p w14:paraId="7CBCBEB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Примітки</w:t>
            </w:r>
          </w:p>
        </w:tc>
      </w:tr>
      <w:tr w:rsidR="007C3BA7" w:rsidRPr="00E31C4A" w14:paraId="718F6DF2" w14:textId="77777777" w:rsidTr="00AF76CF">
        <w:tc>
          <w:tcPr>
            <w:tcW w:w="4754" w:type="dxa"/>
            <w:gridSpan w:val="15"/>
          </w:tcPr>
          <w:p w14:paraId="09E429CC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Будинок придатний до експлуатації</w:t>
            </w:r>
          </w:p>
        </w:tc>
        <w:tc>
          <w:tcPr>
            <w:tcW w:w="987" w:type="dxa"/>
            <w:gridSpan w:val="3"/>
          </w:tcPr>
          <w:p w14:paraId="11243B5F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983" w:type="dxa"/>
            <w:gridSpan w:val="2"/>
          </w:tcPr>
          <w:p w14:paraId="36067132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3057" w:type="dxa"/>
          </w:tcPr>
          <w:p w14:paraId="3031622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06737FAE" w14:textId="77777777" w:rsidTr="00AF76CF">
        <w:tc>
          <w:tcPr>
            <w:tcW w:w="4754" w:type="dxa"/>
            <w:gridSpan w:val="15"/>
          </w:tcPr>
          <w:p w14:paraId="2679DFD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Відсутні аварійні конструкції</w:t>
            </w:r>
          </w:p>
        </w:tc>
        <w:tc>
          <w:tcPr>
            <w:tcW w:w="987" w:type="dxa"/>
            <w:gridSpan w:val="3"/>
          </w:tcPr>
          <w:p w14:paraId="2C8C14FE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983" w:type="dxa"/>
            <w:gridSpan w:val="2"/>
          </w:tcPr>
          <w:p w14:paraId="150E135E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3057" w:type="dxa"/>
          </w:tcPr>
          <w:p w14:paraId="5809AE6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AF8C33C" w14:textId="77777777" w:rsidTr="00AF76CF">
        <w:tc>
          <w:tcPr>
            <w:tcW w:w="4754" w:type="dxa"/>
            <w:gridSpan w:val="15"/>
          </w:tcPr>
          <w:p w14:paraId="17F5F1C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Покрівля справна</w:t>
            </w:r>
          </w:p>
        </w:tc>
        <w:tc>
          <w:tcPr>
            <w:tcW w:w="987" w:type="dxa"/>
            <w:gridSpan w:val="3"/>
          </w:tcPr>
          <w:p w14:paraId="514948A4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983" w:type="dxa"/>
            <w:gridSpan w:val="2"/>
          </w:tcPr>
          <w:p w14:paraId="0374A442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3057" w:type="dxa"/>
          </w:tcPr>
          <w:p w14:paraId="2CCE21F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09D4D35E" w14:textId="77777777" w:rsidTr="00AF76CF">
        <w:tc>
          <w:tcPr>
            <w:tcW w:w="4754" w:type="dxa"/>
            <w:gridSpan w:val="15"/>
          </w:tcPr>
          <w:p w14:paraId="3466C6D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Стіни без значних пошкоджень</w:t>
            </w:r>
          </w:p>
        </w:tc>
        <w:tc>
          <w:tcPr>
            <w:tcW w:w="987" w:type="dxa"/>
            <w:gridSpan w:val="3"/>
          </w:tcPr>
          <w:p w14:paraId="65E6EB43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983" w:type="dxa"/>
            <w:gridSpan w:val="2"/>
          </w:tcPr>
          <w:p w14:paraId="66DC5C47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3057" w:type="dxa"/>
          </w:tcPr>
          <w:p w14:paraId="2ECD020F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1402B6B" w14:textId="77777777" w:rsidTr="00AF76CF">
        <w:tc>
          <w:tcPr>
            <w:tcW w:w="4754" w:type="dxa"/>
            <w:gridSpan w:val="15"/>
          </w:tcPr>
          <w:p w14:paraId="44BD6F6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Вікна та двері справні</w:t>
            </w:r>
          </w:p>
        </w:tc>
        <w:tc>
          <w:tcPr>
            <w:tcW w:w="987" w:type="dxa"/>
            <w:gridSpan w:val="3"/>
          </w:tcPr>
          <w:p w14:paraId="32687DDE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983" w:type="dxa"/>
            <w:gridSpan w:val="2"/>
          </w:tcPr>
          <w:p w14:paraId="6DB17C3F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3057" w:type="dxa"/>
          </w:tcPr>
          <w:p w14:paraId="4CF86B7B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1392B99" w14:textId="77777777" w:rsidTr="00AF76CF">
        <w:tc>
          <w:tcPr>
            <w:tcW w:w="4754" w:type="dxa"/>
            <w:gridSpan w:val="15"/>
          </w:tcPr>
          <w:p w14:paraId="45CE8AA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Підлога придатна</w:t>
            </w:r>
          </w:p>
        </w:tc>
        <w:tc>
          <w:tcPr>
            <w:tcW w:w="987" w:type="dxa"/>
            <w:gridSpan w:val="3"/>
          </w:tcPr>
          <w:p w14:paraId="1FA9058D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983" w:type="dxa"/>
            <w:gridSpan w:val="2"/>
          </w:tcPr>
          <w:p w14:paraId="3246BB81" w14:textId="77777777" w:rsidR="007C3BA7" w:rsidRPr="00E31C4A" w:rsidRDefault="007C3BA7" w:rsidP="00AF76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□</w:t>
            </w:r>
          </w:p>
        </w:tc>
        <w:tc>
          <w:tcPr>
            <w:tcW w:w="3057" w:type="dxa"/>
          </w:tcPr>
          <w:p w14:paraId="5E94101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295DBD5E" w14:textId="77777777" w:rsidTr="00AF76CF">
        <w:tc>
          <w:tcPr>
            <w:tcW w:w="4754" w:type="dxa"/>
            <w:gridSpan w:val="15"/>
          </w:tcPr>
          <w:p w14:paraId="394A7B1A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6. Інженерне забезпечення:</w:t>
            </w:r>
          </w:p>
        </w:tc>
        <w:tc>
          <w:tcPr>
            <w:tcW w:w="5027" w:type="dxa"/>
            <w:gridSpan w:val="6"/>
          </w:tcPr>
          <w:p w14:paraId="79616B4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0549E452" w14:textId="77777777" w:rsidTr="00AF76CF">
        <w:trPr>
          <w:trHeight w:val="726"/>
        </w:trPr>
        <w:tc>
          <w:tcPr>
            <w:tcW w:w="9781" w:type="dxa"/>
            <w:gridSpan w:val="21"/>
          </w:tcPr>
          <w:p w14:paraId="0C367DB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Електропостачання: □ наявне, □ відсутнє</w:t>
            </w:r>
          </w:p>
          <w:p w14:paraId="2181A2A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0BD0415C" w14:textId="77777777" w:rsidTr="00AF76CF">
        <w:trPr>
          <w:trHeight w:val="697"/>
        </w:trPr>
        <w:tc>
          <w:tcPr>
            <w:tcW w:w="9781" w:type="dxa"/>
            <w:gridSpan w:val="21"/>
          </w:tcPr>
          <w:p w14:paraId="7EC8D6BB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Водопостачання: □ централізоване, □ колодязь, □ свердловина, □ відсутнє</w:t>
            </w:r>
          </w:p>
          <w:p w14:paraId="79E2C5E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4DE76F39" w14:textId="77777777" w:rsidTr="00AF76CF">
        <w:trPr>
          <w:trHeight w:val="705"/>
        </w:trPr>
        <w:tc>
          <w:tcPr>
            <w:tcW w:w="9781" w:type="dxa"/>
            <w:gridSpan w:val="21"/>
          </w:tcPr>
          <w:p w14:paraId="4F6830A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Водовідведення: □ централізоване, □ вигрібна яма, □ септик, □ відсутнє</w:t>
            </w:r>
          </w:p>
          <w:p w14:paraId="6B2036E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3BCAB462" w14:textId="77777777" w:rsidTr="00AF76CF">
        <w:trPr>
          <w:trHeight w:val="686"/>
        </w:trPr>
        <w:tc>
          <w:tcPr>
            <w:tcW w:w="9781" w:type="dxa"/>
            <w:gridSpan w:val="21"/>
          </w:tcPr>
          <w:p w14:paraId="42A2AACF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Опалення: □ газове, □ пічне, □ електричне</w:t>
            </w:r>
          </w:p>
          <w:p w14:paraId="757F9D84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3450AD69" w14:textId="77777777" w:rsidTr="00AF76CF">
        <w:trPr>
          <w:trHeight w:val="686"/>
        </w:trPr>
        <w:tc>
          <w:tcPr>
            <w:tcW w:w="9781" w:type="dxa"/>
            <w:gridSpan w:val="21"/>
          </w:tcPr>
          <w:p w14:paraId="6A76EEF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Газопостачання: □ наявне, □ відсутнє</w:t>
            </w:r>
          </w:p>
          <w:p w14:paraId="6FB9572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68285233" w14:textId="77777777" w:rsidTr="00AF76CF">
        <w:trPr>
          <w:trHeight w:val="296"/>
        </w:trPr>
        <w:tc>
          <w:tcPr>
            <w:tcW w:w="9781" w:type="dxa"/>
            <w:gridSpan w:val="21"/>
          </w:tcPr>
          <w:p w14:paraId="16196AF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7. Санітарний стан:</w:t>
            </w:r>
          </w:p>
        </w:tc>
      </w:tr>
      <w:tr w:rsidR="007C3BA7" w:rsidRPr="00E31C4A" w14:paraId="7E51E0A7" w14:textId="77777777" w:rsidTr="00AF76CF">
        <w:trPr>
          <w:trHeight w:val="787"/>
        </w:trPr>
        <w:tc>
          <w:tcPr>
            <w:tcW w:w="9781" w:type="dxa"/>
            <w:gridSpan w:val="21"/>
          </w:tcPr>
          <w:p w14:paraId="6DE666A3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Будинок відповідає санітарним вимогам: □ Так, □ Ні</w:t>
            </w:r>
          </w:p>
          <w:p w14:paraId="3AFC5B93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0E95F261" w14:textId="77777777" w:rsidTr="00AF76CF">
        <w:trPr>
          <w:trHeight w:val="787"/>
        </w:trPr>
        <w:tc>
          <w:tcPr>
            <w:tcW w:w="9781" w:type="dxa"/>
            <w:gridSpan w:val="21"/>
          </w:tcPr>
          <w:p w14:paraId="2624671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Природне освітлення: □ достатнє, □ недостатнє</w:t>
            </w:r>
          </w:p>
          <w:p w14:paraId="5D93EA7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59A16CE9" w14:textId="77777777" w:rsidTr="00AF76CF">
        <w:trPr>
          <w:trHeight w:val="787"/>
        </w:trPr>
        <w:tc>
          <w:tcPr>
            <w:tcW w:w="9781" w:type="dxa"/>
            <w:gridSpan w:val="21"/>
          </w:tcPr>
          <w:p w14:paraId="29803A5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Сліди грибка, плісняви: □ відсутні, □ наявні</w:t>
            </w:r>
          </w:p>
          <w:p w14:paraId="374B2A4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3483F5C7" w14:textId="77777777" w:rsidTr="00AF76CF">
        <w:trPr>
          <w:trHeight w:val="239"/>
        </w:trPr>
        <w:tc>
          <w:tcPr>
            <w:tcW w:w="9781" w:type="dxa"/>
            <w:gridSpan w:val="21"/>
          </w:tcPr>
          <w:p w14:paraId="20DC0A4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8. Протипожежний стан:</w:t>
            </w:r>
          </w:p>
        </w:tc>
      </w:tr>
      <w:tr w:rsidR="007C3BA7" w:rsidRPr="00E31C4A" w14:paraId="35FFB48C" w14:textId="77777777" w:rsidTr="00AF76CF">
        <w:trPr>
          <w:trHeight w:val="982"/>
        </w:trPr>
        <w:tc>
          <w:tcPr>
            <w:tcW w:w="9781" w:type="dxa"/>
            <w:gridSpan w:val="21"/>
          </w:tcPr>
          <w:p w14:paraId="4578A9E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Порушень, що створюють безпосередню загрозу життю людей:</w:t>
            </w:r>
          </w:p>
          <w:p w14:paraId="411B2896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□ не виявлено     □ виявлено</w:t>
            </w:r>
          </w:p>
          <w:p w14:paraId="49F0CD4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Примітка____________________________________________________________</w:t>
            </w:r>
          </w:p>
        </w:tc>
      </w:tr>
      <w:tr w:rsidR="007C3BA7" w:rsidRPr="00E31C4A" w14:paraId="7327F880" w14:textId="77777777" w:rsidTr="00AF76CF">
        <w:trPr>
          <w:trHeight w:val="309"/>
        </w:trPr>
        <w:tc>
          <w:tcPr>
            <w:tcW w:w="9781" w:type="dxa"/>
            <w:gridSpan w:val="21"/>
          </w:tcPr>
          <w:p w14:paraId="2DBE289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b/>
                <w:bCs/>
                <w:kern w:val="0"/>
                <w:sz w:val="28"/>
                <w:szCs w:val="28"/>
                <w:lang w:eastAsia="uk-UA"/>
              </w:rPr>
              <w:t>9.Заборгованість:</w:t>
            </w:r>
          </w:p>
        </w:tc>
      </w:tr>
      <w:tr w:rsidR="007C3BA7" w:rsidRPr="00E31C4A" w14:paraId="28417D3E" w14:textId="77777777" w:rsidTr="00AF76CF">
        <w:trPr>
          <w:trHeight w:val="825"/>
        </w:trPr>
        <w:tc>
          <w:tcPr>
            <w:tcW w:w="9781" w:type="dxa"/>
            <w:gridSpan w:val="21"/>
          </w:tcPr>
          <w:p w14:paraId="5F7549EC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Комунальні платежі___________________________________________________</w:t>
            </w:r>
          </w:p>
          <w:p w14:paraId="31A1D3A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  <w:r w:rsidRPr="00E31C4A"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  <w:t>Податок за користування земельною ділянкою____________________________</w:t>
            </w:r>
          </w:p>
        </w:tc>
      </w:tr>
    </w:tbl>
    <w:p w14:paraId="736E899D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07127">
        <w:rPr>
          <w:rFonts w:ascii="Times New Roman" w:hAnsi="Times New Roman"/>
          <w:b/>
          <w:bCs/>
          <w:sz w:val="28"/>
          <w:szCs w:val="28"/>
        </w:rPr>
        <w:t>10.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07127">
        <w:rPr>
          <w:rFonts w:ascii="Times New Roman" w:hAnsi="Times New Roman"/>
          <w:b/>
          <w:bCs/>
          <w:sz w:val="28"/>
          <w:szCs w:val="28"/>
        </w:rPr>
        <w:t>Виявлені недоліки</w:t>
      </w:r>
      <w:r w:rsidRPr="00A07127">
        <w:rPr>
          <w:rFonts w:ascii="Times New Roman" w:hAnsi="Times New Roman"/>
          <w:sz w:val="28"/>
          <w:szCs w:val="28"/>
        </w:rPr>
        <w:t>:</w:t>
      </w:r>
    </w:p>
    <w:p w14:paraId="72A240EC" w14:textId="7745BF1B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  <w:r w:rsidR="00230AA0"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14:paraId="55A1855C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A07127">
        <w:rPr>
          <w:rFonts w:ascii="Times New Roman" w:hAnsi="Times New Roman"/>
          <w:b/>
          <w:bCs/>
          <w:sz w:val="28"/>
          <w:szCs w:val="28"/>
        </w:rPr>
        <w:t>11.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07127">
        <w:rPr>
          <w:rFonts w:ascii="Times New Roman" w:hAnsi="Times New Roman"/>
          <w:b/>
          <w:bCs/>
          <w:sz w:val="28"/>
          <w:szCs w:val="28"/>
        </w:rPr>
        <w:t>Висновок Комісії:</w:t>
      </w:r>
    </w:p>
    <w:p w14:paraId="3085FC5B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За результатами обстеження встановлено, що житловий будинок</w:t>
      </w:r>
      <w:r>
        <w:rPr>
          <w:rFonts w:ascii="Times New Roman" w:hAnsi="Times New Roman"/>
          <w:sz w:val="28"/>
          <w:szCs w:val="28"/>
        </w:rPr>
        <w:t>:</w:t>
      </w:r>
    </w:p>
    <w:p w14:paraId="1F2EF20C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lastRenderedPageBreak/>
        <w:t>□ відповідає мінімальним вимогам до житла та може бути рекомендований для придбання відповідно до постанови Кабінету Міністрів України № 751 від 10.06.2026.</w:t>
      </w:r>
    </w:p>
    <w:p w14:paraId="670878AB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□ не відповідає мінімальним вимогам до житла.</w:t>
      </w:r>
    </w:p>
    <w:p w14:paraId="4B0A2ECF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Зауваження та рекомендації</w:t>
      </w:r>
      <w:r>
        <w:rPr>
          <w:rFonts w:ascii="Times New Roman" w:hAnsi="Times New Roman"/>
          <w:sz w:val="28"/>
          <w:szCs w:val="28"/>
        </w:rPr>
        <w:t>:___________________________________________</w:t>
      </w:r>
    </w:p>
    <w:p w14:paraId="60B28A3F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6E84EE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A07127">
        <w:rPr>
          <w:rFonts w:ascii="Times New Roman" w:hAnsi="Times New Roman"/>
          <w:b/>
          <w:bCs/>
          <w:sz w:val="28"/>
          <w:szCs w:val="28"/>
        </w:rPr>
        <w:t>12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A07127">
        <w:rPr>
          <w:rFonts w:ascii="Times New Roman" w:hAnsi="Times New Roman"/>
          <w:b/>
          <w:bCs/>
          <w:sz w:val="28"/>
          <w:szCs w:val="28"/>
        </w:rPr>
        <w:t xml:space="preserve"> Зауваження власника:</w:t>
      </w:r>
    </w:p>
    <w:p w14:paraId="76EE6378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A07127"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6AD799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A07127">
        <w:rPr>
          <w:rFonts w:ascii="Times New Roman" w:hAnsi="Times New Roman"/>
          <w:b/>
          <w:bCs/>
          <w:sz w:val="28"/>
          <w:szCs w:val="28"/>
        </w:rPr>
        <w:t>13.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07127">
        <w:rPr>
          <w:rFonts w:ascii="Times New Roman" w:hAnsi="Times New Roman"/>
          <w:b/>
          <w:bCs/>
          <w:sz w:val="28"/>
          <w:szCs w:val="28"/>
        </w:rPr>
        <w:t>Підписи: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267"/>
        <w:gridCol w:w="3135"/>
        <w:gridCol w:w="284"/>
        <w:gridCol w:w="2290"/>
      </w:tblGrid>
      <w:tr w:rsidR="007C3BA7" w:rsidRPr="00E31C4A" w14:paraId="2B1A061A" w14:textId="77777777" w:rsidTr="00AF76CF">
        <w:tc>
          <w:tcPr>
            <w:tcW w:w="3539" w:type="dxa"/>
            <w:tcBorders>
              <w:bottom w:val="single" w:sz="4" w:space="0" w:color="auto"/>
            </w:tcBorders>
          </w:tcPr>
          <w:p w14:paraId="47DDDCBA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2569A4B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bottom w:val="single" w:sz="4" w:space="0" w:color="auto"/>
            </w:tcBorders>
          </w:tcPr>
          <w:p w14:paraId="60E19FFB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4AC3384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3E53ACD4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4FCB16E3" w14:textId="77777777" w:rsidTr="00AF76CF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2068D90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715BBE1B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14:paraId="679911B6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76494F5A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7576208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4FB2C924" w14:textId="77777777" w:rsidTr="00AF76CF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3D39EAB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71ED552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14:paraId="38E9872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71F1A02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5D98F31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07327757" w14:textId="77777777" w:rsidTr="00AF76CF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18DB59B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320DDA6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14:paraId="5880BD9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5DF5523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275F1EEF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70C66892" w14:textId="77777777" w:rsidTr="00AF76CF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3619072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7933D54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14:paraId="548AFA62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72B474EA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0FF623C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16B500CD" w14:textId="77777777" w:rsidTr="00AF76CF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</w:tcPr>
          <w:p w14:paraId="06A6917E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3F284A5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14:paraId="07B8D4F5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58CE7D50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</w:tcPr>
          <w:p w14:paraId="04AA5CC1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  <w:tr w:rsidR="007C3BA7" w:rsidRPr="00E31C4A" w14:paraId="1AB5A3A0" w14:textId="77777777" w:rsidTr="00AF76CF">
        <w:tc>
          <w:tcPr>
            <w:tcW w:w="3539" w:type="dxa"/>
            <w:tcBorders>
              <w:top w:val="single" w:sz="4" w:space="0" w:color="auto"/>
            </w:tcBorders>
          </w:tcPr>
          <w:p w14:paraId="38EC842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67" w:type="dxa"/>
          </w:tcPr>
          <w:p w14:paraId="6496912D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3135" w:type="dxa"/>
            <w:tcBorders>
              <w:top w:val="single" w:sz="4" w:space="0" w:color="auto"/>
            </w:tcBorders>
          </w:tcPr>
          <w:p w14:paraId="7F4C5059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84" w:type="dxa"/>
          </w:tcPr>
          <w:p w14:paraId="2DB360D7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  <w:tc>
          <w:tcPr>
            <w:tcW w:w="2290" w:type="dxa"/>
            <w:tcBorders>
              <w:top w:val="single" w:sz="4" w:space="0" w:color="auto"/>
            </w:tcBorders>
          </w:tcPr>
          <w:p w14:paraId="5596F158" w14:textId="77777777" w:rsidR="007C3BA7" w:rsidRPr="00E31C4A" w:rsidRDefault="007C3BA7" w:rsidP="00AF76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uk-UA"/>
              </w:rPr>
            </w:pPr>
          </w:p>
        </w:tc>
      </w:tr>
    </w:tbl>
    <w:p w14:paraId="4552DEC2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73883B5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Власник житлового будинку</w:t>
      </w:r>
    </w:p>
    <w:p w14:paraId="6E217850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14:paraId="151192CC" w14:textId="77777777" w:rsidR="007C3BA7" w:rsidRPr="00A07127" w:rsidRDefault="007C3BA7" w:rsidP="007C3BA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E3947CB" w14:textId="77777777" w:rsidR="007C3BA7" w:rsidRPr="00A07127" w:rsidRDefault="007C3BA7" w:rsidP="007C3BA7">
      <w:pPr>
        <w:spacing w:after="0"/>
        <w:rPr>
          <w:rFonts w:ascii="Times New Roman" w:hAnsi="Times New Roman"/>
          <w:sz w:val="28"/>
          <w:szCs w:val="28"/>
        </w:rPr>
      </w:pPr>
      <w:r w:rsidRPr="00A07127">
        <w:rPr>
          <w:rFonts w:ascii="Times New Roman" w:hAnsi="Times New Roman"/>
          <w:sz w:val="28"/>
          <w:szCs w:val="28"/>
        </w:rPr>
        <w:t>Акт складено у двох примірниках</w:t>
      </w:r>
    </w:p>
    <w:p w14:paraId="56840C9D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3459C99" w14:textId="77777777" w:rsidR="007C3BA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0959DD4" w14:textId="77777777" w:rsidR="007C3BA7" w:rsidRPr="00167357" w:rsidRDefault="007C3BA7" w:rsidP="007C3BA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8A39C8B" w14:textId="77777777" w:rsidR="00024E0F" w:rsidRDefault="00024E0F" w:rsidP="00024E0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Керуючий справами</w:t>
      </w:r>
    </w:p>
    <w:p w14:paraId="1648995E" w14:textId="0CED970E" w:rsidR="007C3BA7" w:rsidRPr="00A07127" w:rsidRDefault="00024E0F" w:rsidP="00024E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(секретар) виконкому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      </w:t>
      </w:r>
      <w:r w:rsidR="00296E4B"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Юрій ГАЛИК</w:t>
      </w:r>
    </w:p>
    <w:p w14:paraId="7984C498" w14:textId="77777777" w:rsidR="002C5EE5" w:rsidRDefault="002C5EE5"/>
    <w:sectPr w:rsidR="002C5EE5" w:rsidSect="00296D5E">
      <w:footerReference w:type="default" r:id="rId8"/>
      <w:pgSz w:w="11906" w:h="16838"/>
      <w:pgMar w:top="567" w:right="680" w:bottom="709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71D75" w14:textId="77777777" w:rsidR="002616D5" w:rsidRDefault="002616D5">
      <w:pPr>
        <w:spacing w:after="0" w:line="240" w:lineRule="auto"/>
      </w:pPr>
      <w:r>
        <w:separator/>
      </w:r>
    </w:p>
  </w:endnote>
  <w:endnote w:type="continuationSeparator" w:id="0">
    <w:p w14:paraId="60356181" w14:textId="77777777" w:rsidR="002616D5" w:rsidRDefault="00261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078FF" w14:textId="43912DB9" w:rsidR="00AF76CF" w:rsidRDefault="00AF76CF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297AD0">
      <w:rPr>
        <w:noProof/>
      </w:rPr>
      <w:t>2</w:t>
    </w:r>
    <w:r>
      <w:fldChar w:fldCharType="end"/>
    </w:r>
  </w:p>
  <w:p w14:paraId="309EC447" w14:textId="77777777" w:rsidR="00AF76CF" w:rsidRDefault="00AF76C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D4DB3" w14:textId="77777777" w:rsidR="002616D5" w:rsidRDefault="002616D5">
      <w:pPr>
        <w:spacing w:after="0" w:line="240" w:lineRule="auto"/>
      </w:pPr>
      <w:r>
        <w:separator/>
      </w:r>
    </w:p>
  </w:footnote>
  <w:footnote w:type="continuationSeparator" w:id="0">
    <w:p w14:paraId="6F437614" w14:textId="77777777" w:rsidR="002616D5" w:rsidRDefault="002616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BA7"/>
    <w:rsid w:val="00000FE6"/>
    <w:rsid w:val="00024E0F"/>
    <w:rsid w:val="00070D20"/>
    <w:rsid w:val="000E57C4"/>
    <w:rsid w:val="00117BD0"/>
    <w:rsid w:val="00230AA0"/>
    <w:rsid w:val="002616D5"/>
    <w:rsid w:val="00265354"/>
    <w:rsid w:val="00280920"/>
    <w:rsid w:val="00296D5E"/>
    <w:rsid w:val="00296E4B"/>
    <w:rsid w:val="00297AD0"/>
    <w:rsid w:val="002C5EE5"/>
    <w:rsid w:val="00305173"/>
    <w:rsid w:val="003362C3"/>
    <w:rsid w:val="00370C53"/>
    <w:rsid w:val="00392EB0"/>
    <w:rsid w:val="005F3505"/>
    <w:rsid w:val="006D153A"/>
    <w:rsid w:val="007716E7"/>
    <w:rsid w:val="007C3BA7"/>
    <w:rsid w:val="00880B79"/>
    <w:rsid w:val="00952A59"/>
    <w:rsid w:val="00AB7624"/>
    <w:rsid w:val="00AC18A0"/>
    <w:rsid w:val="00AF76CF"/>
    <w:rsid w:val="00BD7646"/>
    <w:rsid w:val="00C22E5B"/>
    <w:rsid w:val="00C33018"/>
    <w:rsid w:val="00C437E3"/>
    <w:rsid w:val="00CB70C8"/>
    <w:rsid w:val="00DC32FB"/>
    <w:rsid w:val="00E27AEA"/>
    <w:rsid w:val="00F2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7F99"/>
  <w15:docId w15:val="{4260096D-C051-41B0-BB33-E7907A4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BA7"/>
    <w:rPr>
      <w:rFonts w:ascii="Aptos" w:eastAsia="Aptos" w:hAnsi="Aptos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7C3BA7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uk-UA"/>
    </w:rPr>
  </w:style>
  <w:style w:type="paragraph" w:styleId="a4">
    <w:name w:val="footer"/>
    <w:basedOn w:val="a"/>
    <w:link w:val="a5"/>
    <w:uiPriority w:val="99"/>
    <w:unhideWhenUsed/>
    <w:rsid w:val="007C3BA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7C3BA7"/>
    <w:rPr>
      <w:rFonts w:ascii="Aptos" w:eastAsia="Aptos" w:hAnsi="Aptos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8274B-0719-4111-9DFC-AF515F37C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11443</Words>
  <Characters>6524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 Юзьків</dc:creator>
  <cp:lastModifiedBy>Юсипчук С</cp:lastModifiedBy>
  <cp:revision>10</cp:revision>
  <dcterms:created xsi:type="dcterms:W3CDTF">2026-08-27T06:37:00Z</dcterms:created>
  <dcterms:modified xsi:type="dcterms:W3CDTF">2026-10-12T12:11:00Z</dcterms:modified>
</cp:coreProperties>
</file>