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CE6" w:rsidRDefault="00940472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66725" cy="552450"/>
            <wp:effectExtent l="0" t="0" r="9525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УКРАЇНА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ВОРОХТЯНСЬКА СЕЛИЩНА РАДА</w:t>
      </w:r>
    </w:p>
    <w:p w:rsidR="006B2CE6" w:rsidRDefault="006B2CE6" w:rsidP="006B2CE6">
      <w:pPr>
        <w:pBdr>
          <w:top w:val="nil"/>
          <w:left w:val="nil"/>
          <w:bottom w:val="single" w:sz="12" w:space="4" w:color="000000"/>
          <w:right w:val="nil"/>
          <w:between w:val="nil"/>
        </w:pBdr>
        <w:spacing w:after="0" w:line="240" w:lineRule="auto"/>
        <w:ind w:firstLine="426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НАДВІРНЯНСЬКОГО РАЙОНУ ІВАНО-ФРАНКІВСЬКОЇ ОБЛАСТІ</w:t>
      </w: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Восьме демократичне скликання</w:t>
      </w: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Сімдесята</w:t>
      </w:r>
      <w:r w:rsidR="00FB314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третя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сесія</w:t>
      </w: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18"/>
          <w:szCs w:val="18"/>
        </w:rPr>
      </w:pP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РІШЕННЯ  </w:t>
      </w:r>
    </w:p>
    <w:p w:rsidR="006B2CE6" w:rsidRDefault="006B2CE6" w:rsidP="006B2C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center"/>
        <w:rPr>
          <w:rFonts w:ascii="Times New Roman" w:eastAsia="Times New Roman" w:hAnsi="Times New Roman"/>
          <w:color w:val="000000"/>
          <w:sz w:val="16"/>
          <w:szCs w:val="16"/>
        </w:rPr>
      </w:pPr>
    </w:p>
    <w:p w:rsidR="006B2CE6" w:rsidRPr="00F837FE" w:rsidRDefault="006B2CE6" w:rsidP="001D4E0F">
      <w:pPr>
        <w:pBdr>
          <w:top w:val="nil"/>
          <w:left w:val="nil"/>
          <w:bottom w:val="nil"/>
          <w:right w:val="nil"/>
          <w:between w:val="nil"/>
        </w:pBdr>
        <w:tabs>
          <w:tab w:val="left" w:pos="9214"/>
        </w:tabs>
        <w:spacing w:after="0" w:line="240" w:lineRule="auto"/>
        <w:jc w:val="both"/>
        <w:rPr>
          <w:rFonts w:ascii="Times New Roman" w:eastAsia="Times New Roman" w:hAnsi="Times New Roman"/>
          <w:color w:val="0D0D0D"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color w:val="0D0D0D"/>
          <w:sz w:val="28"/>
          <w:szCs w:val="28"/>
        </w:rPr>
        <w:t xml:space="preserve">від </w:t>
      </w:r>
      <w:r w:rsidR="001D4E0F">
        <w:rPr>
          <w:rFonts w:ascii="Times New Roman" w:eastAsia="Times New Roman" w:hAnsi="Times New Roman"/>
          <w:b/>
          <w:color w:val="0D0D0D"/>
          <w:sz w:val="28"/>
          <w:szCs w:val="28"/>
          <w:lang w:val="ru-RU"/>
        </w:rPr>
        <w:t>20</w:t>
      </w:r>
      <w:r>
        <w:rPr>
          <w:rFonts w:ascii="Times New Roman" w:eastAsia="Times New Roman" w:hAnsi="Times New Roman"/>
          <w:b/>
          <w:color w:val="0D0D0D"/>
          <w:sz w:val="28"/>
          <w:szCs w:val="28"/>
        </w:rPr>
        <w:t>.</w:t>
      </w:r>
      <w:r w:rsidR="001D4E0F">
        <w:rPr>
          <w:rFonts w:ascii="Times New Roman" w:eastAsia="Times New Roman" w:hAnsi="Times New Roman"/>
          <w:b/>
          <w:color w:val="0D0D0D"/>
          <w:sz w:val="28"/>
          <w:szCs w:val="28"/>
        </w:rPr>
        <w:t>08</w:t>
      </w:r>
      <w:r>
        <w:rPr>
          <w:rFonts w:ascii="Times New Roman" w:eastAsia="Times New Roman" w:hAnsi="Times New Roman"/>
          <w:b/>
          <w:color w:val="0D0D0D"/>
          <w:sz w:val="28"/>
          <w:szCs w:val="28"/>
        </w:rPr>
        <w:t xml:space="preserve">.2026  року             </w:t>
      </w:r>
      <w:r w:rsidR="00940472">
        <w:rPr>
          <w:rFonts w:ascii="Times New Roman" w:eastAsia="Times New Roman" w:hAnsi="Times New Roman"/>
          <w:b/>
          <w:color w:val="0D0D0D"/>
          <w:sz w:val="28"/>
          <w:szCs w:val="28"/>
        </w:rPr>
        <w:t xml:space="preserve">       </w:t>
      </w:r>
      <w:r>
        <w:rPr>
          <w:rFonts w:ascii="Times New Roman" w:eastAsia="Times New Roman" w:hAnsi="Times New Roman"/>
          <w:b/>
          <w:color w:val="0D0D0D"/>
          <w:sz w:val="28"/>
          <w:szCs w:val="28"/>
        </w:rPr>
        <w:t xml:space="preserve">   селище Воро</w:t>
      </w:r>
      <w:r w:rsidR="001D4E0F">
        <w:rPr>
          <w:rFonts w:ascii="Times New Roman" w:eastAsia="Times New Roman" w:hAnsi="Times New Roman"/>
          <w:b/>
          <w:color w:val="0D0D0D"/>
          <w:sz w:val="28"/>
          <w:szCs w:val="28"/>
        </w:rPr>
        <w:t>хта                       № 606</w:t>
      </w:r>
      <w:r>
        <w:rPr>
          <w:rFonts w:ascii="Times New Roman" w:eastAsia="Times New Roman" w:hAnsi="Times New Roman"/>
          <w:b/>
          <w:color w:val="0D0D0D"/>
          <w:sz w:val="28"/>
          <w:szCs w:val="28"/>
        </w:rPr>
        <w:t xml:space="preserve"> - </w:t>
      </w:r>
      <w:r w:rsidR="00FB314F">
        <w:rPr>
          <w:rFonts w:ascii="Times New Roman" w:eastAsia="Times New Roman" w:hAnsi="Times New Roman"/>
          <w:b/>
          <w:sz w:val="28"/>
          <w:szCs w:val="28"/>
        </w:rPr>
        <w:t>73</w:t>
      </w:r>
      <w:r>
        <w:rPr>
          <w:rFonts w:ascii="Times New Roman" w:eastAsia="Times New Roman" w:hAnsi="Times New Roman"/>
          <w:b/>
          <w:color w:val="0D0D0D"/>
          <w:sz w:val="28"/>
          <w:szCs w:val="28"/>
        </w:rPr>
        <w:t>/202</w:t>
      </w:r>
      <w:r w:rsidRPr="00F837FE">
        <w:rPr>
          <w:rFonts w:ascii="Times New Roman" w:eastAsia="Times New Roman" w:hAnsi="Times New Roman"/>
          <w:b/>
          <w:color w:val="0D0D0D"/>
          <w:sz w:val="28"/>
          <w:szCs w:val="28"/>
          <w:lang w:val="ru-RU"/>
        </w:rPr>
        <w:t>6</w:t>
      </w:r>
    </w:p>
    <w:p w:rsidR="006B2CE6" w:rsidRDefault="006B2CE6" w:rsidP="001D4E0F">
      <w:pPr>
        <w:jc w:val="both"/>
      </w:pPr>
    </w:p>
    <w:tbl>
      <w:tblPr>
        <w:tblW w:w="10852" w:type="dxa"/>
        <w:tblLook w:val="04A0" w:firstRow="1" w:lastRow="0" w:firstColumn="1" w:lastColumn="0" w:noHBand="0" w:noVBand="1"/>
      </w:tblPr>
      <w:tblGrid>
        <w:gridCol w:w="5637"/>
        <w:gridCol w:w="2023"/>
        <w:gridCol w:w="3192"/>
      </w:tblGrid>
      <w:tr w:rsidR="00BE58B7" w:rsidTr="00BE58B7">
        <w:trPr>
          <w:trHeight w:val="1888"/>
        </w:trPr>
        <w:tc>
          <w:tcPr>
            <w:tcW w:w="5637" w:type="dxa"/>
            <w:hideMark/>
          </w:tcPr>
          <w:p w:rsidR="00BE58B7" w:rsidRDefault="00BE58B7" w:rsidP="001D4E0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 надання дозволу на розроблення змін до Генерального плану села Татарів</w:t>
            </w:r>
            <w:r w:rsidR="000F7CA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Ворохтянської селищної територіальної громади </w:t>
            </w:r>
          </w:p>
        </w:tc>
        <w:tc>
          <w:tcPr>
            <w:tcW w:w="2023" w:type="dxa"/>
          </w:tcPr>
          <w:p w:rsidR="00BE58B7" w:rsidRDefault="00BE58B7" w:rsidP="001D4E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92" w:type="dxa"/>
          </w:tcPr>
          <w:p w:rsidR="00BE58B7" w:rsidRDefault="00BE58B7" w:rsidP="001D4E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E58B7" w:rsidRDefault="00BE58B7" w:rsidP="009404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Відповідно до статей  16, 17, 18,19, 23 Закону України «Про регулювання містобудівної діяльності», статей 26,59 Закону України  «Про місцеве самоврядування в Україні»,  керуючись Постановою Кабінету Міністрів України від 01.09.2021 року № 926 «Про затвердження Порядку розроблення, оновлення, внесення змін та затвердження містобудівної документації» та ДБН Б.1.1-14:2021 «Склад та зміст містобудівної документації на місцевому рівні», з урахуванням необхідності актуалізації містобудівних рішень, приведення генерального плану села Татарів</w:t>
      </w:r>
      <w:r w:rsidR="006B2C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Ворохтянської селищної територіальної громади у відповідність до вимог чинного законодавства, результатів містобудівного моніторингу, а також враховуючи Аналітичний звіт містобудівного моніторингу містобудівної документації,</w:t>
      </w:r>
      <w:r w:rsidR="00C5389C">
        <w:rPr>
          <w:rFonts w:ascii="Times New Roman" w:hAnsi="Times New Roman"/>
          <w:sz w:val="28"/>
          <w:szCs w:val="28"/>
        </w:rPr>
        <w:t xml:space="preserve"> складено заступником начальника відділу містобудування, архітектури, будівництва та житлово-</w:t>
      </w:r>
      <w:r w:rsidR="00BF7591">
        <w:rPr>
          <w:rFonts w:ascii="Times New Roman" w:hAnsi="Times New Roman"/>
          <w:sz w:val="28"/>
          <w:szCs w:val="28"/>
        </w:rPr>
        <w:t>комунального господарства, головним архітектором м. Яремче Н. Шемрай-Макарук,</w:t>
      </w:r>
      <w:r>
        <w:rPr>
          <w:rFonts w:ascii="Times New Roman" w:hAnsi="Times New Roman"/>
          <w:sz w:val="28"/>
          <w:szCs w:val="28"/>
        </w:rPr>
        <w:t xml:space="preserve"> </w:t>
      </w:r>
      <w:r w:rsidR="00C6384C" w:rsidRPr="00C6384C">
        <w:rPr>
          <w:rFonts w:ascii="Times New Roman" w:hAnsi="Times New Roman"/>
          <w:sz w:val="28"/>
          <w:szCs w:val="28"/>
        </w:rPr>
        <w:t>селищна  рада</w:t>
      </w:r>
      <w:r w:rsidR="001D4E0F">
        <w:rPr>
          <w:rFonts w:ascii="Times New Roman" w:hAnsi="Times New Roman"/>
          <w:sz w:val="28"/>
          <w:szCs w:val="28"/>
        </w:rPr>
        <w:t>.</w:t>
      </w:r>
    </w:p>
    <w:p w:rsidR="00BE58B7" w:rsidRDefault="001D4E0F" w:rsidP="001D4E0F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И Р І Ш И Л А</w:t>
      </w:r>
      <w:r w:rsidR="00BE58B7">
        <w:rPr>
          <w:rFonts w:ascii="Times New Roman" w:hAnsi="Times New Roman"/>
          <w:b/>
          <w:sz w:val="28"/>
          <w:szCs w:val="28"/>
        </w:rPr>
        <w:t>:</w:t>
      </w:r>
    </w:p>
    <w:p w:rsidR="00BE58B7" w:rsidRPr="001D4E0F" w:rsidRDefault="00BE58B7" w:rsidP="001D4E0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1D4E0F">
        <w:rPr>
          <w:rFonts w:ascii="Times New Roman" w:hAnsi="Times New Roman"/>
          <w:b/>
          <w:sz w:val="28"/>
          <w:szCs w:val="28"/>
        </w:rPr>
        <w:t>Надати дозвіл на розроблення містобудівної документації :</w:t>
      </w:r>
    </w:p>
    <w:p w:rsidR="00BE58B7" w:rsidRDefault="00BE58B7" w:rsidP="001D4E0F">
      <w:pPr>
        <w:pStyle w:val="a3"/>
        <w:numPr>
          <w:ilvl w:val="1"/>
          <w:numId w:val="4"/>
        </w:numPr>
        <w:spacing w:after="0" w:line="240" w:lineRule="auto"/>
        <w:ind w:left="0" w:firstLine="55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Внесення змін </w:t>
      </w:r>
      <w:r w:rsidRPr="00BE58B7">
        <w:rPr>
          <w:rFonts w:ascii="Times New Roman" w:hAnsi="Times New Roman"/>
          <w:sz w:val="28"/>
          <w:szCs w:val="28"/>
        </w:rPr>
        <w:t>до Генерального плану села Татарів</w:t>
      </w:r>
      <w:r w:rsidR="006B2CE6">
        <w:rPr>
          <w:rFonts w:ascii="Times New Roman" w:hAnsi="Times New Roman"/>
          <w:sz w:val="28"/>
          <w:szCs w:val="28"/>
        </w:rPr>
        <w:t xml:space="preserve"> </w:t>
      </w:r>
      <w:r w:rsidRPr="00BE58B7">
        <w:rPr>
          <w:rFonts w:ascii="Times New Roman" w:hAnsi="Times New Roman"/>
          <w:sz w:val="28"/>
          <w:szCs w:val="28"/>
        </w:rPr>
        <w:t>Ворохтянської селищної територіальної громади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BE58B7" w:rsidRDefault="00BE58B7" w:rsidP="001D4E0F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E58B7">
        <w:rPr>
          <w:rFonts w:ascii="Times New Roman" w:hAnsi="Times New Roman"/>
          <w:sz w:val="28"/>
          <w:szCs w:val="28"/>
        </w:rPr>
        <w:t xml:space="preserve"> межах розміщення земельної ділянки з  кадастровим номером 2611091201:13:014:0033</w:t>
      </w:r>
      <w:r w:rsidR="006C57E8">
        <w:rPr>
          <w:rFonts w:ascii="Times New Roman" w:hAnsi="Times New Roman"/>
          <w:sz w:val="28"/>
          <w:szCs w:val="28"/>
        </w:rPr>
        <w:t xml:space="preserve"> (що перебуває в приватній власності)</w:t>
      </w:r>
      <w:r w:rsidRPr="00BE58B7">
        <w:rPr>
          <w:rFonts w:ascii="Times New Roman" w:hAnsi="Times New Roman"/>
          <w:sz w:val="28"/>
          <w:szCs w:val="28"/>
        </w:rPr>
        <w:t xml:space="preserve"> по вул. О.</w:t>
      </w:r>
      <w:r w:rsidR="001D4E0F">
        <w:rPr>
          <w:rFonts w:ascii="Times New Roman" w:hAnsi="Times New Roman"/>
          <w:sz w:val="28"/>
          <w:szCs w:val="28"/>
        </w:rPr>
        <w:t xml:space="preserve"> </w:t>
      </w:r>
      <w:r w:rsidRPr="00BE58B7">
        <w:rPr>
          <w:rFonts w:ascii="Times New Roman" w:hAnsi="Times New Roman"/>
          <w:sz w:val="28"/>
          <w:szCs w:val="28"/>
        </w:rPr>
        <w:t>Довбуша з метою зміни функціонального призначення території земельної ділянки під садибну житлову забудову</w:t>
      </w:r>
      <w:r>
        <w:rPr>
          <w:rFonts w:ascii="Times New Roman" w:hAnsi="Times New Roman"/>
          <w:sz w:val="28"/>
          <w:szCs w:val="28"/>
        </w:rPr>
        <w:t>;</w:t>
      </w:r>
    </w:p>
    <w:p w:rsidR="00BE58B7" w:rsidRDefault="00BE58B7" w:rsidP="001D4E0F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E58B7">
        <w:rPr>
          <w:rFonts w:ascii="Times New Roman" w:hAnsi="Times New Roman"/>
          <w:sz w:val="28"/>
          <w:szCs w:val="28"/>
        </w:rPr>
        <w:t xml:space="preserve"> межах розміщення земельних ділянок з  кадастровими номерами 2611091201:13:015:0013 та 2611091201:13:015:0014</w:t>
      </w:r>
      <w:r w:rsidR="006C57E8">
        <w:rPr>
          <w:rFonts w:ascii="Times New Roman" w:hAnsi="Times New Roman"/>
          <w:sz w:val="28"/>
          <w:szCs w:val="28"/>
        </w:rPr>
        <w:t xml:space="preserve"> (</w:t>
      </w:r>
      <w:r w:rsidR="006C57E8" w:rsidRPr="006C57E8">
        <w:rPr>
          <w:rFonts w:ascii="Times New Roman" w:hAnsi="Times New Roman"/>
          <w:sz w:val="28"/>
          <w:szCs w:val="28"/>
        </w:rPr>
        <w:t>що перебув</w:t>
      </w:r>
      <w:r w:rsidR="006C57E8">
        <w:rPr>
          <w:rFonts w:ascii="Times New Roman" w:hAnsi="Times New Roman"/>
          <w:sz w:val="28"/>
          <w:szCs w:val="28"/>
        </w:rPr>
        <w:t>ають</w:t>
      </w:r>
      <w:r w:rsidR="006C57E8" w:rsidRPr="006C57E8">
        <w:rPr>
          <w:rFonts w:ascii="Times New Roman" w:hAnsi="Times New Roman"/>
          <w:sz w:val="28"/>
          <w:szCs w:val="28"/>
        </w:rPr>
        <w:t xml:space="preserve"> в приватн</w:t>
      </w:r>
      <w:r w:rsidR="006C57E8">
        <w:rPr>
          <w:rFonts w:ascii="Times New Roman" w:hAnsi="Times New Roman"/>
          <w:sz w:val="28"/>
          <w:szCs w:val="28"/>
        </w:rPr>
        <w:t>ій власності)</w:t>
      </w:r>
      <w:r w:rsidRPr="00BE58B7">
        <w:rPr>
          <w:rFonts w:ascii="Times New Roman" w:hAnsi="Times New Roman"/>
          <w:sz w:val="28"/>
          <w:szCs w:val="28"/>
        </w:rPr>
        <w:t xml:space="preserve"> по вул. О.</w:t>
      </w:r>
      <w:r w:rsidR="001D4E0F">
        <w:rPr>
          <w:rFonts w:ascii="Times New Roman" w:hAnsi="Times New Roman"/>
          <w:sz w:val="28"/>
          <w:szCs w:val="28"/>
        </w:rPr>
        <w:t xml:space="preserve"> </w:t>
      </w:r>
      <w:r w:rsidRPr="00BE58B7">
        <w:rPr>
          <w:rFonts w:ascii="Times New Roman" w:hAnsi="Times New Roman"/>
          <w:sz w:val="28"/>
          <w:szCs w:val="28"/>
        </w:rPr>
        <w:t>Довбуша з метою зміни функціонального призначення території земельної ділянки під садибну житлову забудову</w:t>
      </w:r>
      <w:r>
        <w:rPr>
          <w:rFonts w:ascii="Times New Roman" w:hAnsi="Times New Roman"/>
          <w:sz w:val="28"/>
          <w:szCs w:val="28"/>
        </w:rPr>
        <w:t>;</w:t>
      </w:r>
    </w:p>
    <w:p w:rsidR="00BE58B7" w:rsidRPr="00BE58B7" w:rsidRDefault="00BE58B7" w:rsidP="001D4E0F">
      <w:pPr>
        <w:pStyle w:val="a3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Pr="00BE58B7">
        <w:rPr>
          <w:rFonts w:ascii="Times New Roman" w:hAnsi="Times New Roman"/>
          <w:sz w:val="28"/>
          <w:szCs w:val="28"/>
        </w:rPr>
        <w:t xml:space="preserve"> межах розміщення земельної ділянки з  кадастровим номером 2611091201:13:012:0099</w:t>
      </w:r>
      <w:r w:rsidR="006C57E8">
        <w:rPr>
          <w:rFonts w:ascii="Times New Roman" w:hAnsi="Times New Roman"/>
          <w:sz w:val="28"/>
          <w:szCs w:val="28"/>
        </w:rPr>
        <w:t xml:space="preserve"> (</w:t>
      </w:r>
      <w:r w:rsidR="006C57E8" w:rsidRPr="006C57E8">
        <w:rPr>
          <w:rFonts w:ascii="Times New Roman" w:hAnsi="Times New Roman"/>
          <w:sz w:val="28"/>
          <w:szCs w:val="28"/>
        </w:rPr>
        <w:t>що перебуває в приватн</w:t>
      </w:r>
      <w:r w:rsidR="006C57E8">
        <w:rPr>
          <w:rFonts w:ascii="Times New Roman" w:hAnsi="Times New Roman"/>
          <w:sz w:val="28"/>
          <w:szCs w:val="28"/>
        </w:rPr>
        <w:t>ій власності)</w:t>
      </w:r>
      <w:r w:rsidRPr="00BE58B7">
        <w:rPr>
          <w:rFonts w:ascii="Times New Roman" w:hAnsi="Times New Roman"/>
          <w:sz w:val="28"/>
          <w:szCs w:val="28"/>
        </w:rPr>
        <w:t xml:space="preserve"> по вул. Гірська з метою зміни функціонального призначення території земельної ділян</w:t>
      </w:r>
      <w:r>
        <w:rPr>
          <w:rFonts w:ascii="Times New Roman" w:hAnsi="Times New Roman"/>
          <w:sz w:val="28"/>
          <w:szCs w:val="28"/>
        </w:rPr>
        <w:t>ки під садибну житлову забудову.</w:t>
      </w:r>
    </w:p>
    <w:p w:rsidR="00BE58B7" w:rsidRDefault="00BE58B7" w:rsidP="001D4E0F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E58B7">
        <w:rPr>
          <w:rFonts w:ascii="Times New Roman" w:hAnsi="Times New Roman"/>
          <w:sz w:val="28"/>
          <w:szCs w:val="28"/>
        </w:rPr>
        <w:t>Внесення змін до Генерального плану села Татарів</w:t>
      </w:r>
      <w:r w:rsidR="00C6384C">
        <w:rPr>
          <w:rFonts w:ascii="Times New Roman" w:hAnsi="Times New Roman"/>
          <w:sz w:val="28"/>
          <w:szCs w:val="28"/>
        </w:rPr>
        <w:t xml:space="preserve"> </w:t>
      </w:r>
      <w:r w:rsidRPr="00BE58B7">
        <w:rPr>
          <w:rFonts w:ascii="Times New Roman" w:hAnsi="Times New Roman"/>
          <w:sz w:val="28"/>
          <w:szCs w:val="28"/>
        </w:rPr>
        <w:t>Ворохтянської селищної територіальної громади</w:t>
      </w:r>
      <w:r>
        <w:rPr>
          <w:rFonts w:ascii="Times New Roman" w:hAnsi="Times New Roman"/>
          <w:sz w:val="28"/>
          <w:szCs w:val="28"/>
        </w:rPr>
        <w:t xml:space="preserve"> суміщені з детальними планами територій:</w:t>
      </w:r>
    </w:p>
    <w:p w:rsidR="006C57E8" w:rsidRDefault="006C57E8" w:rsidP="001D4E0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</w:t>
      </w:r>
      <w:r w:rsidRPr="006C57E8">
        <w:rPr>
          <w:rFonts w:ascii="Times New Roman" w:hAnsi="Times New Roman"/>
          <w:sz w:val="28"/>
          <w:szCs w:val="28"/>
        </w:rPr>
        <w:t xml:space="preserve"> межах розміщення земельних ділянок з  кадастровими номерами 2611091201:13:003:0153 та 2611091201:13:003:0152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C57E8">
        <w:rPr>
          <w:rFonts w:ascii="Times New Roman" w:hAnsi="Times New Roman"/>
          <w:sz w:val="28"/>
          <w:szCs w:val="28"/>
        </w:rPr>
        <w:t>що перебува</w:t>
      </w:r>
      <w:r>
        <w:rPr>
          <w:rFonts w:ascii="Times New Roman" w:hAnsi="Times New Roman"/>
          <w:sz w:val="28"/>
          <w:szCs w:val="28"/>
        </w:rPr>
        <w:t>ють</w:t>
      </w:r>
      <w:r w:rsidRPr="006C57E8">
        <w:rPr>
          <w:rFonts w:ascii="Times New Roman" w:hAnsi="Times New Roman"/>
          <w:sz w:val="28"/>
          <w:szCs w:val="28"/>
        </w:rPr>
        <w:t xml:space="preserve"> в приватн</w:t>
      </w:r>
      <w:r>
        <w:rPr>
          <w:rFonts w:ascii="Times New Roman" w:hAnsi="Times New Roman"/>
          <w:sz w:val="28"/>
          <w:szCs w:val="28"/>
        </w:rPr>
        <w:t>ій власності)</w:t>
      </w:r>
      <w:r w:rsidRPr="006C57E8">
        <w:rPr>
          <w:rFonts w:ascii="Times New Roman" w:hAnsi="Times New Roman"/>
          <w:sz w:val="28"/>
          <w:szCs w:val="28"/>
        </w:rPr>
        <w:t xml:space="preserve">  по вул. Незалежності  , з метою зміни функціонального призначення </w:t>
      </w:r>
      <w:r w:rsidR="000F7696">
        <w:rPr>
          <w:rFonts w:ascii="Times New Roman" w:hAnsi="Times New Roman"/>
          <w:sz w:val="28"/>
          <w:szCs w:val="28"/>
        </w:rPr>
        <w:t xml:space="preserve">в </w:t>
      </w:r>
      <w:r w:rsidRPr="006C57E8">
        <w:rPr>
          <w:rFonts w:ascii="Times New Roman" w:hAnsi="Times New Roman"/>
          <w:sz w:val="28"/>
          <w:szCs w:val="28"/>
        </w:rPr>
        <w:t xml:space="preserve">території </w:t>
      </w:r>
      <w:r w:rsidR="000F7696" w:rsidRPr="000F7696">
        <w:rPr>
          <w:rFonts w:ascii="Times New Roman" w:hAnsi="Times New Roman"/>
          <w:sz w:val="28"/>
          <w:szCs w:val="28"/>
        </w:rPr>
        <w:t>закладів торгівлі, громадського харчування та побутового обслуговування</w:t>
      </w:r>
      <w:r w:rsidRPr="006C57E8">
        <w:rPr>
          <w:rFonts w:ascii="Times New Roman" w:hAnsi="Times New Roman"/>
          <w:sz w:val="28"/>
          <w:szCs w:val="28"/>
        </w:rPr>
        <w:t>: для будівництва та обслуговування об’єктів туристичної інфраструктури та закладів громадського харчування;</w:t>
      </w:r>
    </w:p>
    <w:p w:rsidR="006C57E8" w:rsidRDefault="006C57E8" w:rsidP="001D4E0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C57E8">
        <w:rPr>
          <w:rFonts w:ascii="Times New Roman" w:hAnsi="Times New Roman"/>
          <w:sz w:val="28"/>
          <w:szCs w:val="28"/>
        </w:rPr>
        <w:t xml:space="preserve"> межах розміщення земельної ділянки з  кадастровим номером 2611091201:13:003:0119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C57E8">
        <w:rPr>
          <w:rFonts w:ascii="Times New Roman" w:hAnsi="Times New Roman"/>
          <w:sz w:val="28"/>
          <w:szCs w:val="28"/>
        </w:rPr>
        <w:t>що перебуває в приватн</w:t>
      </w:r>
      <w:r>
        <w:rPr>
          <w:rFonts w:ascii="Times New Roman" w:hAnsi="Times New Roman"/>
          <w:sz w:val="28"/>
          <w:szCs w:val="28"/>
        </w:rPr>
        <w:t>ій власності)</w:t>
      </w:r>
      <w:r w:rsidRPr="006C57E8">
        <w:rPr>
          <w:rFonts w:ascii="Times New Roman" w:hAnsi="Times New Roman"/>
          <w:sz w:val="28"/>
          <w:szCs w:val="28"/>
        </w:rPr>
        <w:t xml:space="preserve"> по вул. Незалежності з метою уточнення проходження вулично-дорожньої мережі та прибережно-захисної смуги, зміни функціонального призначення території частини земельної ділянки під садибну житлову забудову;</w:t>
      </w:r>
    </w:p>
    <w:p w:rsidR="006C57E8" w:rsidRDefault="006C57E8" w:rsidP="001D4E0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C57E8">
        <w:rPr>
          <w:rFonts w:ascii="Times New Roman" w:hAnsi="Times New Roman"/>
          <w:sz w:val="28"/>
          <w:szCs w:val="28"/>
        </w:rPr>
        <w:t xml:space="preserve"> межах розміщення земельної ділянок з  кадастровим номером 2611091201:13:003:0022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C57E8">
        <w:rPr>
          <w:rFonts w:ascii="Times New Roman" w:hAnsi="Times New Roman"/>
          <w:sz w:val="28"/>
          <w:szCs w:val="28"/>
        </w:rPr>
        <w:t>що перебуває в приватн</w:t>
      </w:r>
      <w:r>
        <w:rPr>
          <w:rFonts w:ascii="Times New Roman" w:hAnsi="Times New Roman"/>
          <w:sz w:val="28"/>
          <w:szCs w:val="28"/>
        </w:rPr>
        <w:t>ій власності)</w:t>
      </w:r>
      <w:r w:rsidRPr="006C57E8">
        <w:rPr>
          <w:rFonts w:ascii="Times New Roman" w:hAnsi="Times New Roman"/>
          <w:sz w:val="28"/>
          <w:szCs w:val="28"/>
        </w:rPr>
        <w:t xml:space="preserve"> по вул. Незалежності  , з метою зміни функціонального призначення</w:t>
      </w:r>
      <w:r w:rsidR="000F7696">
        <w:rPr>
          <w:rFonts w:ascii="Times New Roman" w:hAnsi="Times New Roman"/>
          <w:sz w:val="28"/>
          <w:szCs w:val="28"/>
        </w:rPr>
        <w:t xml:space="preserve"> в</w:t>
      </w:r>
      <w:r w:rsidR="000F7696" w:rsidRPr="000F7696">
        <w:rPr>
          <w:rFonts w:ascii="Times New Roman" w:hAnsi="Times New Roman"/>
          <w:sz w:val="28"/>
          <w:szCs w:val="28"/>
        </w:rPr>
        <w:t>території закладів торгівлі, громадського харчування та побутового обслуговування</w:t>
      </w:r>
      <w:r w:rsidRPr="006C57E8">
        <w:rPr>
          <w:rFonts w:ascii="Times New Roman" w:hAnsi="Times New Roman"/>
          <w:sz w:val="28"/>
          <w:szCs w:val="28"/>
        </w:rPr>
        <w:t xml:space="preserve"> : для будівництва та обслуговування об’єктів туристичної інфраструктури та закладів громадського харчування та уточнення прибережно-захисної смуги р. Прут в межах розміщення земельних ділянок з кадастровими номерами 2611091201:13:003:0022 та  суміжної земельної ділянки;</w:t>
      </w:r>
    </w:p>
    <w:p w:rsidR="006C57E8" w:rsidRDefault="006C57E8" w:rsidP="001D4E0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C57E8">
        <w:rPr>
          <w:rFonts w:ascii="Times New Roman" w:hAnsi="Times New Roman"/>
          <w:sz w:val="28"/>
          <w:szCs w:val="28"/>
        </w:rPr>
        <w:t xml:space="preserve"> межах  розміщення земельних  ділянок  з  кадастровими номерами 2611091201:13:004:0077 та 2611091201:13:004:0088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C57E8">
        <w:rPr>
          <w:rFonts w:ascii="Times New Roman" w:hAnsi="Times New Roman"/>
          <w:sz w:val="28"/>
          <w:szCs w:val="28"/>
        </w:rPr>
        <w:t>що перебува</w:t>
      </w:r>
      <w:r>
        <w:rPr>
          <w:rFonts w:ascii="Times New Roman" w:hAnsi="Times New Roman"/>
          <w:sz w:val="28"/>
          <w:szCs w:val="28"/>
        </w:rPr>
        <w:t>ють</w:t>
      </w:r>
      <w:r w:rsidRPr="006C57E8">
        <w:rPr>
          <w:rFonts w:ascii="Times New Roman" w:hAnsi="Times New Roman"/>
          <w:sz w:val="28"/>
          <w:szCs w:val="28"/>
        </w:rPr>
        <w:t xml:space="preserve"> в приватн</w:t>
      </w:r>
      <w:r>
        <w:rPr>
          <w:rFonts w:ascii="Times New Roman" w:hAnsi="Times New Roman"/>
          <w:sz w:val="28"/>
          <w:szCs w:val="28"/>
        </w:rPr>
        <w:t>ій власності)</w:t>
      </w:r>
      <w:r w:rsidRPr="006C57E8">
        <w:rPr>
          <w:rFonts w:ascii="Times New Roman" w:hAnsi="Times New Roman"/>
          <w:sz w:val="28"/>
          <w:szCs w:val="28"/>
        </w:rPr>
        <w:t xml:space="preserve">  по вул.</w:t>
      </w:r>
      <w:r w:rsidR="001D4E0F">
        <w:rPr>
          <w:rFonts w:ascii="Times New Roman" w:hAnsi="Times New Roman"/>
          <w:sz w:val="28"/>
          <w:szCs w:val="28"/>
        </w:rPr>
        <w:t xml:space="preserve"> Т.</w:t>
      </w:r>
      <w:r w:rsidRPr="006C57E8">
        <w:rPr>
          <w:rFonts w:ascii="Times New Roman" w:hAnsi="Times New Roman"/>
          <w:sz w:val="28"/>
          <w:szCs w:val="28"/>
        </w:rPr>
        <w:t xml:space="preserve"> Шевченка з метою уточнення прибережно-захисної смуги, зміни функціонального призначення території земельної ділянки під садибну житлову забудову;</w:t>
      </w:r>
    </w:p>
    <w:p w:rsidR="006C57E8" w:rsidRPr="006C57E8" w:rsidRDefault="006C57E8" w:rsidP="001D4E0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C57E8">
        <w:rPr>
          <w:rFonts w:ascii="Times New Roman" w:hAnsi="Times New Roman"/>
          <w:sz w:val="28"/>
          <w:szCs w:val="28"/>
        </w:rPr>
        <w:t xml:space="preserve"> межах розміщення земельних ділянок з  кадастровими номерами 2611091201:13:006:0022,  2611091201:13:005:0126, 2611091201:13:005:0151та </w:t>
      </w:r>
    </w:p>
    <w:p w:rsidR="006C57E8" w:rsidRDefault="006C57E8" w:rsidP="001D4E0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C57E8">
        <w:rPr>
          <w:rFonts w:ascii="Times New Roman" w:hAnsi="Times New Roman"/>
          <w:sz w:val="28"/>
          <w:szCs w:val="28"/>
        </w:rPr>
        <w:t>2611091201:13:005:0152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C57E8">
        <w:rPr>
          <w:rFonts w:ascii="Times New Roman" w:hAnsi="Times New Roman"/>
          <w:sz w:val="28"/>
          <w:szCs w:val="28"/>
        </w:rPr>
        <w:t>що перебува</w:t>
      </w:r>
      <w:r>
        <w:rPr>
          <w:rFonts w:ascii="Times New Roman" w:hAnsi="Times New Roman"/>
          <w:sz w:val="28"/>
          <w:szCs w:val="28"/>
        </w:rPr>
        <w:t>ють</w:t>
      </w:r>
      <w:r w:rsidRPr="006C57E8">
        <w:rPr>
          <w:rFonts w:ascii="Times New Roman" w:hAnsi="Times New Roman"/>
          <w:sz w:val="28"/>
          <w:szCs w:val="28"/>
        </w:rPr>
        <w:t xml:space="preserve"> в приватн</w:t>
      </w:r>
      <w:r>
        <w:rPr>
          <w:rFonts w:ascii="Times New Roman" w:hAnsi="Times New Roman"/>
          <w:sz w:val="28"/>
          <w:szCs w:val="28"/>
        </w:rPr>
        <w:t>ій власності)</w:t>
      </w:r>
      <w:r w:rsidRPr="006C57E8">
        <w:rPr>
          <w:rFonts w:ascii="Times New Roman" w:hAnsi="Times New Roman"/>
          <w:sz w:val="28"/>
          <w:szCs w:val="28"/>
        </w:rPr>
        <w:t xml:space="preserve">  по вул. </w:t>
      </w:r>
      <w:r w:rsidR="00C6384C">
        <w:rPr>
          <w:rFonts w:ascii="Times New Roman" w:hAnsi="Times New Roman"/>
          <w:sz w:val="28"/>
          <w:szCs w:val="28"/>
        </w:rPr>
        <w:t xml:space="preserve">Т. </w:t>
      </w:r>
      <w:r w:rsidRPr="006C57E8">
        <w:rPr>
          <w:rFonts w:ascii="Times New Roman" w:hAnsi="Times New Roman"/>
          <w:sz w:val="28"/>
          <w:szCs w:val="28"/>
        </w:rPr>
        <w:t>Шевченка  , з метою зміни функціонального призначення</w:t>
      </w:r>
      <w:r w:rsidR="000F7696">
        <w:rPr>
          <w:rFonts w:ascii="Times New Roman" w:hAnsi="Times New Roman"/>
          <w:sz w:val="28"/>
          <w:szCs w:val="28"/>
        </w:rPr>
        <w:t xml:space="preserve"> в</w:t>
      </w:r>
      <w:r w:rsidR="000F7696" w:rsidRPr="000F7696">
        <w:rPr>
          <w:rFonts w:ascii="Times New Roman" w:hAnsi="Times New Roman"/>
          <w:sz w:val="28"/>
          <w:szCs w:val="28"/>
        </w:rPr>
        <w:t>території закладів торгівлі, громадського харчування та побутового обслуговування</w:t>
      </w:r>
      <w:r w:rsidRPr="006C57E8">
        <w:rPr>
          <w:rFonts w:ascii="Times New Roman" w:hAnsi="Times New Roman"/>
          <w:sz w:val="28"/>
          <w:szCs w:val="28"/>
        </w:rPr>
        <w:t>: для будівництва та обслуговування об’єктів туристичної інфраструктури та закладів громадського харчування;</w:t>
      </w:r>
    </w:p>
    <w:p w:rsidR="006C57E8" w:rsidRDefault="006C57E8" w:rsidP="001D4E0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6C57E8">
        <w:rPr>
          <w:rFonts w:ascii="Times New Roman" w:hAnsi="Times New Roman"/>
          <w:sz w:val="28"/>
          <w:szCs w:val="28"/>
        </w:rPr>
        <w:t xml:space="preserve"> межах розміщення земельної ділянки з  кадастровим номером 2611091201:14:008:0037</w:t>
      </w:r>
      <w:r>
        <w:rPr>
          <w:rFonts w:ascii="Times New Roman" w:hAnsi="Times New Roman"/>
          <w:sz w:val="28"/>
          <w:szCs w:val="28"/>
        </w:rPr>
        <w:t>(</w:t>
      </w:r>
      <w:r w:rsidRPr="006C57E8">
        <w:rPr>
          <w:rFonts w:ascii="Times New Roman" w:hAnsi="Times New Roman"/>
          <w:sz w:val="28"/>
          <w:szCs w:val="28"/>
        </w:rPr>
        <w:t>що перебуває в приватн</w:t>
      </w:r>
      <w:r>
        <w:rPr>
          <w:rFonts w:ascii="Times New Roman" w:hAnsi="Times New Roman"/>
          <w:sz w:val="28"/>
          <w:szCs w:val="28"/>
        </w:rPr>
        <w:t>ій власності)</w:t>
      </w:r>
      <w:r w:rsidRPr="006C57E8">
        <w:rPr>
          <w:rFonts w:ascii="Times New Roman" w:hAnsi="Times New Roman"/>
          <w:sz w:val="28"/>
          <w:szCs w:val="28"/>
        </w:rPr>
        <w:t xml:space="preserve"> по вул. Пігівська з метою уточнення проходження прибережно-захисної смуги та зміни функціонального призначення</w:t>
      </w:r>
      <w:r w:rsidR="000F7696">
        <w:rPr>
          <w:rFonts w:ascii="Times New Roman" w:hAnsi="Times New Roman"/>
          <w:sz w:val="28"/>
          <w:szCs w:val="28"/>
        </w:rPr>
        <w:t xml:space="preserve"> в</w:t>
      </w:r>
      <w:r w:rsidR="000F7696" w:rsidRPr="000F7696">
        <w:rPr>
          <w:rFonts w:ascii="Times New Roman" w:hAnsi="Times New Roman"/>
          <w:sz w:val="28"/>
          <w:szCs w:val="28"/>
        </w:rPr>
        <w:t>території закладів торгівлі, громадського харчування та побутового обслуговування</w:t>
      </w:r>
      <w:r w:rsidRPr="006C57E8">
        <w:rPr>
          <w:rFonts w:ascii="Times New Roman" w:hAnsi="Times New Roman"/>
          <w:sz w:val="28"/>
          <w:szCs w:val="28"/>
        </w:rPr>
        <w:t>: для будівництва та обслуговування об’єктів торгівлі</w:t>
      </w:r>
      <w:r>
        <w:rPr>
          <w:rFonts w:ascii="Times New Roman" w:hAnsi="Times New Roman"/>
          <w:sz w:val="28"/>
          <w:szCs w:val="28"/>
        </w:rPr>
        <w:t>.</w:t>
      </w:r>
    </w:p>
    <w:p w:rsidR="00BE58B7" w:rsidRDefault="00BE58B7" w:rsidP="001D4E0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 Виконавчому комітету </w:t>
      </w:r>
      <w:r w:rsidR="00C6384C">
        <w:rPr>
          <w:rFonts w:ascii="Times New Roman" w:hAnsi="Times New Roman"/>
          <w:sz w:val="28"/>
          <w:szCs w:val="28"/>
        </w:rPr>
        <w:t>селищної</w:t>
      </w:r>
      <w:r>
        <w:rPr>
          <w:rFonts w:ascii="Times New Roman" w:hAnsi="Times New Roman"/>
          <w:sz w:val="28"/>
          <w:szCs w:val="28"/>
        </w:rPr>
        <w:t xml:space="preserve"> ради забезпечити проведення громадських слухань проекту  змін до Генерального плану села Татарів, та стратегічної екологічної оцінки  відповідно до постанови Кабінету Міністрів </w:t>
      </w:r>
      <w:r>
        <w:rPr>
          <w:rFonts w:ascii="Times New Roman" w:hAnsi="Times New Roman"/>
          <w:sz w:val="28"/>
          <w:szCs w:val="28"/>
        </w:rPr>
        <w:lastRenderedPageBreak/>
        <w:t>України від 25.05.2011р. №555 «Про затвердження Порядку проведення громадських слухань щодо врахувань громадських інтересів під час розроблення проектів містобудівної документації на місцевому рівні».</w:t>
      </w:r>
    </w:p>
    <w:p w:rsidR="00BE58B7" w:rsidRDefault="00BE58B7" w:rsidP="001D4E0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 Після завершення проектних робіт з розроблення містобудівної документації, проектні матеріали надати на розгляд архітектурно-містобудівної ради управління містобудування та архітектури департаменту громад та територій, дорожнього, житлово-комунального господарства, містобудування та архітектури Івано-Франківської обласної державної адміністрації.</w:t>
      </w:r>
    </w:p>
    <w:p w:rsidR="00BE58B7" w:rsidRDefault="00BE58B7" w:rsidP="001D4E0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Координацію роботи та узагальнення інформації щодо виконання рішення покласти на в</w:t>
      </w:r>
      <w:r w:rsidR="001D4E0F">
        <w:rPr>
          <w:rFonts w:ascii="Times New Roman" w:hAnsi="Times New Roman"/>
          <w:sz w:val="28"/>
          <w:szCs w:val="28"/>
        </w:rPr>
        <w:t>ідділ  архітектури, будівництва</w:t>
      </w:r>
      <w:r>
        <w:rPr>
          <w:rFonts w:ascii="Times New Roman" w:hAnsi="Times New Roman"/>
          <w:sz w:val="28"/>
          <w:szCs w:val="28"/>
        </w:rPr>
        <w:t>, житлово-комунального господарства та земельних відносин Ворохтянської селищної ради.</w:t>
      </w:r>
    </w:p>
    <w:p w:rsidR="006B2CE6" w:rsidRDefault="006B2CE6" w:rsidP="001D4E0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       </w:t>
      </w:r>
      <w:r w:rsidRPr="006B2CE6">
        <w:rPr>
          <w:rFonts w:ascii="Times New Roman" w:eastAsia="Times New Roman" w:hAnsi="Times New Roman"/>
          <w:color w:val="000000"/>
          <w:sz w:val="28"/>
          <w:szCs w:val="28"/>
        </w:rPr>
        <w:t>5.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Контроль за виконанням даного рішення покласти на постійну депутатську комісію з розгляду земельних питань, містобудування і екології.</w:t>
      </w:r>
    </w:p>
    <w:p w:rsidR="006B2CE6" w:rsidRDefault="006B2CE6" w:rsidP="001D4E0F">
      <w:pPr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6B2CE6" w:rsidRDefault="006B2CE6" w:rsidP="001D4E0F">
      <w:pPr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17131F" w:rsidRDefault="006B2CE6" w:rsidP="001D4E0F">
      <w:pPr>
        <w:jc w:val="both"/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Селищний голова                                                                          Олег ДЗЕМ’ЮК</w:t>
      </w:r>
    </w:p>
    <w:sectPr w:rsidR="0017131F" w:rsidSect="00F10B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1FC" w:rsidRDefault="009121FC" w:rsidP="006B2CE6">
      <w:pPr>
        <w:spacing w:after="0" w:line="240" w:lineRule="auto"/>
      </w:pPr>
      <w:r>
        <w:separator/>
      </w:r>
    </w:p>
  </w:endnote>
  <w:endnote w:type="continuationSeparator" w:id="0">
    <w:p w:rsidR="009121FC" w:rsidRDefault="009121FC" w:rsidP="006B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1FC" w:rsidRDefault="009121FC" w:rsidP="006B2CE6">
      <w:pPr>
        <w:spacing w:after="0" w:line="240" w:lineRule="auto"/>
      </w:pPr>
      <w:r>
        <w:separator/>
      </w:r>
    </w:p>
  </w:footnote>
  <w:footnote w:type="continuationSeparator" w:id="0">
    <w:p w:rsidR="009121FC" w:rsidRDefault="009121FC" w:rsidP="006B2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152FD"/>
    <w:multiLevelType w:val="multilevel"/>
    <w:tmpl w:val="06E020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2"/>
      <w:numFmt w:val="decimal"/>
      <w:isLgl/>
      <w:lvlText w:val="%1.%2"/>
      <w:lvlJc w:val="left"/>
      <w:pPr>
        <w:ind w:left="942" w:hanging="375"/>
      </w:pPr>
    </w:lvl>
    <w:lvl w:ilvl="2">
      <w:start w:val="1"/>
      <w:numFmt w:val="decimal"/>
      <w:isLgl/>
      <w:lvlText w:val="%1.%2.%3"/>
      <w:lvlJc w:val="left"/>
      <w:pPr>
        <w:ind w:left="1287" w:hanging="720"/>
      </w:pPr>
    </w:lvl>
    <w:lvl w:ilvl="3">
      <w:start w:val="1"/>
      <w:numFmt w:val="decimal"/>
      <w:isLgl/>
      <w:lvlText w:val="%1.%2.%3.%4"/>
      <w:lvlJc w:val="left"/>
      <w:pPr>
        <w:ind w:left="1647" w:hanging="1080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2007" w:hanging="144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</w:lvl>
  </w:abstractNum>
  <w:abstractNum w:abstractNumId="1">
    <w:nsid w:val="2B3B36A4"/>
    <w:multiLevelType w:val="multilevel"/>
    <w:tmpl w:val="E112F8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325071B0"/>
    <w:multiLevelType w:val="hybridMultilevel"/>
    <w:tmpl w:val="5798DEF4"/>
    <w:lvl w:ilvl="0" w:tplc="26862EA8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4FF394C"/>
    <w:multiLevelType w:val="multilevel"/>
    <w:tmpl w:val="B6DA539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8B7"/>
    <w:rsid w:val="00071B3B"/>
    <w:rsid w:val="000F7696"/>
    <w:rsid w:val="000F7CAA"/>
    <w:rsid w:val="0017131F"/>
    <w:rsid w:val="001D4E0F"/>
    <w:rsid w:val="0021028B"/>
    <w:rsid w:val="006B2CE6"/>
    <w:rsid w:val="006C57E8"/>
    <w:rsid w:val="007B63E6"/>
    <w:rsid w:val="008330D3"/>
    <w:rsid w:val="009121FC"/>
    <w:rsid w:val="00940472"/>
    <w:rsid w:val="00B42833"/>
    <w:rsid w:val="00BE58B7"/>
    <w:rsid w:val="00BF7591"/>
    <w:rsid w:val="00C5389C"/>
    <w:rsid w:val="00C6384C"/>
    <w:rsid w:val="00CF5761"/>
    <w:rsid w:val="00E35A51"/>
    <w:rsid w:val="00F10B19"/>
    <w:rsid w:val="00FB3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8B7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8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2C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B2CE6"/>
    <w:rPr>
      <w:sz w:val="22"/>
      <w:szCs w:val="22"/>
      <w:lang w:val="uk-UA" w:eastAsia="en-US"/>
    </w:rPr>
  </w:style>
  <w:style w:type="paragraph" w:styleId="a6">
    <w:name w:val="footer"/>
    <w:basedOn w:val="a"/>
    <w:link w:val="a7"/>
    <w:uiPriority w:val="99"/>
    <w:unhideWhenUsed/>
    <w:rsid w:val="006B2C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B2CE6"/>
    <w:rPr>
      <w:sz w:val="22"/>
      <w:szCs w:val="22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FB3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B314F"/>
    <w:rPr>
      <w:rFonts w:ascii="Tahoma" w:hAnsi="Tahoma" w:cs="Tahoma"/>
      <w:sz w:val="16"/>
      <w:szCs w:val="16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8B7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58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2C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B2CE6"/>
    <w:rPr>
      <w:sz w:val="22"/>
      <w:szCs w:val="22"/>
      <w:lang w:val="uk-UA" w:eastAsia="en-US"/>
    </w:rPr>
  </w:style>
  <w:style w:type="paragraph" w:styleId="a6">
    <w:name w:val="footer"/>
    <w:basedOn w:val="a"/>
    <w:link w:val="a7"/>
    <w:uiPriority w:val="99"/>
    <w:unhideWhenUsed/>
    <w:rsid w:val="006B2C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B2CE6"/>
    <w:rPr>
      <w:sz w:val="22"/>
      <w:szCs w:val="22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FB31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B314F"/>
    <w:rPr>
      <w:rFonts w:ascii="Tahoma" w:hAnsi="Tahoma" w:cs="Tahoma"/>
      <w:sz w:val="16"/>
      <w:szCs w:val="1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1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3831</Words>
  <Characters>2185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</dc:creator>
  <cp:lastModifiedBy>User</cp:lastModifiedBy>
  <cp:revision>2</cp:revision>
  <cp:lastPrinted>2026-08-25T06:30:00Z</cp:lastPrinted>
  <dcterms:created xsi:type="dcterms:W3CDTF">2026-09-14T13:36:00Z</dcterms:created>
  <dcterms:modified xsi:type="dcterms:W3CDTF">2026-09-14T13:36:00Z</dcterms:modified>
</cp:coreProperties>
</file>