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DDA" w:rsidRPr="00E75DDA" w:rsidRDefault="00E75DDA" w:rsidP="00E75DDA">
      <w:pPr>
        <w:autoSpaceDE w:val="0"/>
        <w:autoSpaceDN w:val="0"/>
        <w:adjustRightInd w:val="0"/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9AD7037" wp14:editId="5DB6AC2B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DA" w:rsidRPr="00E75DDA" w:rsidRDefault="00E75DDA" w:rsidP="00E75DDA">
      <w:pPr>
        <w:autoSpaceDE w:val="0"/>
        <w:autoSpaceDN w:val="0"/>
        <w:adjustRightInd w:val="0"/>
        <w:spacing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УКРАЇНА</w:t>
      </w:r>
    </w:p>
    <w:p w:rsidR="00E75DDA" w:rsidRPr="00E75DDA" w:rsidRDefault="00E75DDA" w:rsidP="00E75DDA">
      <w:pPr>
        <w:tabs>
          <w:tab w:val="left" w:leader="underscore" w:pos="8240"/>
        </w:tabs>
        <w:autoSpaceDE w:val="0"/>
        <w:autoSpaceDN w:val="0"/>
        <w:adjustRightInd w:val="0"/>
        <w:spacing w:before="57"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ВОРОХТЯНСЬКА СЕЛИЩНА РАДА</w:t>
      </w:r>
      <w:r w:rsidRPr="00E75DD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E75DDA" w:rsidRPr="00E75DDA" w:rsidRDefault="00E75DDA" w:rsidP="00E75DDA">
      <w:pPr>
        <w:pBdr>
          <w:bottom w:val="single" w:sz="12" w:space="4" w:color="auto"/>
        </w:pBdr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НАДВІРНЯНСЬКОГО РАЙОНУ ІВАНО-ФРАНКІВСЬКОЇ ОБЛАСТІ</w:t>
      </w:r>
    </w:p>
    <w:p w:rsidR="00E75DDA" w:rsidRPr="00E75DDA" w:rsidRDefault="00E75DDA" w:rsidP="00E75DDA">
      <w:pPr>
        <w:spacing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E75DDA" w:rsidRPr="00E75DDA" w:rsidRDefault="00E75DDA" w:rsidP="00E7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О З П О Р Я Д Ж Е Н 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</w:t>
      </w:r>
    </w:p>
    <w:p w:rsidR="00E75DDA" w:rsidRPr="00E75DDA" w:rsidRDefault="00E75DDA" w:rsidP="00E7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Е Л И Щ Н О Г О   Г О Л О В И</w:t>
      </w:r>
    </w:p>
    <w:p w:rsidR="00E75DDA" w:rsidRPr="00E75DDA" w:rsidRDefault="00E75DDA" w:rsidP="00E75DDA">
      <w:pPr>
        <w:spacing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DDA" w:rsidRPr="00E75DDA" w:rsidRDefault="00E75DDA" w:rsidP="00E75DDA">
      <w:pPr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E75DDA" w:rsidRPr="00E75DDA" w:rsidRDefault="00E75DDA" w:rsidP="00E75D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C383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року                          с-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ще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Ворохта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№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7-р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</w:t>
      </w:r>
    </w:p>
    <w:p w:rsidR="00E75DDA" w:rsidRPr="00E75DDA" w:rsidRDefault="00E75DDA" w:rsidP="00E75DD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5DDA" w:rsidRDefault="001A759F" w:rsidP="001A75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  <w:r w:rsidRPr="001A759F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Про визначення умов праці та оплати</w:t>
      </w: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br/>
      </w:r>
      <w:r w:rsidRPr="001A759F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 xml:space="preserve">праці директора </w:t>
      </w:r>
      <w:r w:rsidR="00E75DDA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комунальної установи</w:t>
      </w:r>
    </w:p>
    <w:p w:rsidR="001A759F" w:rsidRDefault="00E75DDA" w:rsidP="001A75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«</w:t>
      </w:r>
      <w:r w:rsidR="001A759F" w:rsidRPr="001A759F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Ворохтянськ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а</w:t>
      </w:r>
      <w:r w:rsidR="001A759F" w:rsidRPr="001A759F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 xml:space="preserve"> школ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а</w:t>
      </w:r>
      <w:r w:rsidR="001A759F" w:rsidRPr="001A759F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 xml:space="preserve"> мистецтв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»</w:t>
      </w:r>
    </w:p>
    <w:p w:rsidR="00E75DDA" w:rsidRPr="001A759F" w:rsidRDefault="00E75DDA" w:rsidP="001A75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</w:p>
    <w:p w:rsidR="001A759F" w:rsidRPr="00E75DDA" w:rsidRDefault="001A759F" w:rsidP="001A75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uk-UA"/>
        </w:rPr>
      </w:pP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>Відповідно до</w:t>
      </w:r>
      <w:r w:rsid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 w:rsidR="00E75DDA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 42 Закону України «Про місцеве самоврядування в Україні»,</w:t>
      </w: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 w:rsidR="00E75DDA" w:rsidRPr="008865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рішення </w:t>
      </w:r>
      <w:r w:rsidR="00E75DD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Ворохтянської селищної ради від </w:t>
      </w:r>
      <w:r w:rsidR="00E75D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26.05.2026 року</w:t>
      </w:r>
      <w:r w:rsidR="00E75DDA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</w:t>
      </w:r>
      <w:r w:rsidR="00E75D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5DDA" w:rsidRPr="00886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589 – 70/2026</w:t>
      </w:r>
      <w:r w:rsidR="00E7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«Про створення</w:t>
      </w:r>
      <w:r w:rsidR="00E75DDA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5DDA" w:rsidRPr="00886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комунальної установи «Ворохтянська школа мистецтв» Ворохтянської селищної ради Надвірнянського району Івано-Франківської області</w:t>
      </w:r>
      <w:r w:rsidR="00E75D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>Закону України «Про позашкільну освіту», Положення про мистецьку школу, наказу Міністерства культури України</w:t>
      </w:r>
      <w:r w:rsidR="00B407F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від 18.10.2005</w:t>
      </w: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№ 745 «Про впорядкування умов опла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ти праці працівників культури</w:t>
      </w: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,</w:t>
      </w:r>
      <w:r w:rsidR="00B407F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>
        <w:rPr>
          <w:rFonts w:ascii="Times New Roman" w:hAnsi="Times New Roman"/>
          <w:sz w:val="28"/>
        </w:rPr>
        <w:t xml:space="preserve">Постанови Кабінету Міністрів України </w:t>
      </w:r>
      <w:r w:rsidR="00285CCC">
        <w:rPr>
          <w:rFonts w:ascii="Times New Roman" w:hAnsi="Times New Roman"/>
          <w:sz w:val="28"/>
        </w:rPr>
        <w:t xml:space="preserve">від 30 серпня 2002 року </w:t>
      </w:r>
      <w:r w:rsidR="00B407F5">
        <w:rPr>
          <w:rFonts w:ascii="Times New Roman" w:hAnsi="Times New Roman"/>
          <w:sz w:val="28"/>
        </w:rPr>
        <w:t xml:space="preserve"> №1298 </w:t>
      </w:r>
      <w:r>
        <w:rPr>
          <w:rFonts w:ascii="Times New Roman" w:hAnsi="Times New Roman"/>
          <w:sz w:val="28"/>
        </w:rPr>
        <w:t>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</w:t>
      </w:r>
      <w:r w:rsidR="00285CCC">
        <w:rPr>
          <w:rFonts w:ascii="Times New Roman" w:hAnsi="Times New Roman"/>
          <w:sz w:val="28"/>
        </w:rPr>
        <w:t xml:space="preserve"> </w:t>
      </w:r>
      <w:r w:rsidR="00285CCC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285CCC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останови Кабінету Міністрів України від 26 грудня 2025 року № 1749 «Деякі питання оплати праці педагогічних і науково-педагогічних працівників»</w:t>
      </w:r>
      <w:r w:rsidR="00B407F5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Наказу Міністерства освіти і науки України </w:t>
      </w:r>
      <w:r w:rsidR="00B407F5">
        <w:rPr>
          <w:rFonts w:ascii="Times New Roman" w:hAnsi="Times New Roman"/>
          <w:sz w:val="28"/>
        </w:rPr>
        <w:t xml:space="preserve">від 26.09.2005 №557 </w:t>
      </w:r>
      <w:r>
        <w:rPr>
          <w:rFonts w:ascii="Times New Roman" w:hAnsi="Times New Roman"/>
          <w:sz w:val="28"/>
        </w:rPr>
        <w:t>«Про впорядкування умов оплати праці та затвердження схем тарифних розрядів працівників начальних закладів, установ освіти та наукових установ» (зі змінами) та в</w:t>
      </w:r>
      <w:r w:rsidRPr="00CB027B">
        <w:rPr>
          <w:rFonts w:ascii="Times New Roman" w:hAnsi="Times New Roman"/>
          <w:sz w:val="28"/>
        </w:rPr>
        <w:t>ідповідно до Закону України від 25 березня 1992 року № 2232-XII «Про військовий обов’язок та військову службу»,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 грудня 2022 року № 1487</w:t>
      </w:r>
      <w:r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</w:t>
      </w:r>
      <w:r w:rsidRP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>трудового договору,</w:t>
      </w:r>
    </w:p>
    <w:p w:rsidR="001A759F" w:rsidRPr="00DA79AF" w:rsidRDefault="00DF08C8" w:rsidP="001A759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В</w:t>
      </w:r>
      <w:r w:rsid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>СТАНОВИТИ</w:t>
      </w:r>
      <w:r w:rsidR="001A759F"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для </w:t>
      </w:r>
      <w:r w:rsidR="009E3696" w:rsidRP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>ДЕМБОВИЧ Анастасії Богданівн</w:t>
      </w:r>
      <w:r w:rsidR="00E75DDA" w:rsidRP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>и</w:t>
      </w:r>
      <w:r w:rsidR="001A759F" w:rsidRPr="001A759F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директора </w:t>
      </w:r>
      <w:r w:rsid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комунальної установи </w:t>
      </w:r>
      <w:r w:rsidR="00E75DDA" w:rsidRPr="00E75DDA">
        <w:rPr>
          <w:rFonts w:ascii="Times New Roman" w:eastAsia="Times New Roman" w:hAnsi="Times New Roman" w:cs="Times New Roman"/>
          <w:sz w:val="28"/>
          <w:szCs w:val="24"/>
          <w:lang w:eastAsia="uk-UA"/>
        </w:rPr>
        <w:t>«</w:t>
      </w:r>
      <w:r w:rsidR="001A759F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Ворохтянськ</w:t>
      </w:r>
      <w:r w:rsidR="00E75DDA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r w:rsidR="001A759F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школ</w:t>
      </w:r>
      <w:r w:rsidR="00E75DDA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r w:rsidR="001A759F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мистецтв</w:t>
      </w:r>
      <w:r w:rsidR="00E75DDA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="001A759F" w:rsidRPr="00DA79A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Ворохтянської селищної ради Надвірнянського району Івано-Франківської області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такі умови праці та оплати:</w:t>
      </w:r>
    </w:p>
    <w:p w:rsidR="001A759F" w:rsidRPr="00DA79AF" w:rsidRDefault="00D02274" w:rsidP="00D02274">
      <w:pPr>
        <w:pStyle w:val="a9"/>
        <w:numPr>
          <w:ilvl w:val="1"/>
          <w:numId w:val="2"/>
        </w:numPr>
        <w:spacing w:after="0" w:line="240" w:lineRule="auto"/>
        <w:ind w:left="0" w:firstLine="98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D3D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ежим роботи:</w:t>
      </w: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встановити 40-годинний робочий тиждень з п’ятиденним робочим днем та двома вихідними (субота, неділя).</w:t>
      </w:r>
    </w:p>
    <w:p w:rsidR="003B64D9" w:rsidRPr="003B64D9" w:rsidRDefault="00DA79AF" w:rsidP="00DA79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</w:t>
      </w:r>
      <w:r w:rsidR="00D02274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="00B0424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  <w:r w:rsidR="006D3D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</w:t>
      </w:r>
      <w:r w:rsidR="00D02274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осадовий оклад:</w:t>
      </w:r>
      <w:r w:rsidR="00D02274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встановити на рівні </w:t>
      </w:r>
      <w:r w:rsidR="00D02274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14</w:t>
      </w:r>
      <w:r w:rsidR="00D02274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тарифного розряду Єдиної тарифної сітки з врахуванням підвищення </w:t>
      </w: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01 січня 2026 року посадового окладу на 40 відсотків відповідно до </w:t>
      </w:r>
      <w:r w:rsidR="00285CCC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останови Кабінету Міністрів України від 26 грудня 2025 року № 1749 «Деякі питання оплати праці </w:t>
      </w: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педагогічних і науково-педагогічних працівників»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D3D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врахуванням підвищення </w:t>
      </w:r>
      <w:r w:rsidR="00D02274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проживання в гірському населеному пункті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Визначити, що </w:t>
      </w:r>
      <w:r w:rsidR="005C237F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утворен</w:t>
      </w:r>
      <w:r w:rsidR="005C237F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урахуванням зазначен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підвищен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посадов</w:t>
      </w:r>
      <w:r w:rsidR="005C237F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оклад</w:t>
      </w:r>
      <w:r w:rsidR="005C23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у, </w:t>
      </w:r>
      <w:r w:rsidR="003B64D9" w:rsidRPr="003B64D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розраховуються інші передбачені законодавством доплати, надбавки та премії.</w:t>
      </w:r>
    </w:p>
    <w:p w:rsidR="001A759F" w:rsidRPr="00DA79AF" w:rsidRDefault="00D02274" w:rsidP="006D3D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B0424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B04245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  <w:r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D3D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</w:t>
      </w:r>
      <w:r w:rsidR="001A759F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адбавка за вислугу років: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виплачувати у розмірі </w:t>
      </w:r>
      <w:r w:rsidR="001A759F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20%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посадового окладу (відповідно до стажу педагогічної роботи</w:t>
      </w:r>
      <w:r w:rsidR="00595EE2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</w:t>
      </w:r>
      <w:r w:rsidR="00B873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95EE2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 10 місяців 13 днів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1A759F" w:rsidRDefault="00B04245" w:rsidP="00DA7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D3D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</w:t>
      </w:r>
      <w:r w:rsidR="001A759F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адбавка за престижність праці: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встановити у розмірі </w:t>
      </w:r>
      <w:r w:rsidR="001A759F" w:rsidRPr="00DA79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50%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D3D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посадового окладу.</w:t>
      </w:r>
    </w:p>
    <w:p w:rsidR="00B04245" w:rsidRPr="00B04245" w:rsidRDefault="00B04245" w:rsidP="00DA7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1.5. Преміювання: </w:t>
      </w:r>
      <w:r w:rsidRPr="00B04245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здійснюється за розпорядженням селищного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04245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 за результатами роботи на підставі подання керуючого справами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(секретаря)</w:t>
      </w:r>
      <w:r w:rsidRPr="00B042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виконавчого комітету, яке подається щомісячно до 25 числа, в межах фонду оплати праці,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</w:t>
      </w:r>
      <w:r w:rsidRPr="00B0424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кошторис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них</w:t>
      </w:r>
      <w:r w:rsidRPr="00B042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призначень.</w:t>
      </w:r>
    </w:p>
    <w:p w:rsidR="001A759F" w:rsidRPr="00DA79AF" w:rsidRDefault="001A759F" w:rsidP="00DA79AF">
      <w:pPr>
        <w:pStyle w:val="a6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79AF">
        <w:rPr>
          <w:rFonts w:eastAsia="Calibri"/>
          <w:sz w:val="28"/>
          <w:szCs w:val="28"/>
          <w:lang w:eastAsia="en-US"/>
        </w:rPr>
        <w:t xml:space="preserve">Призначити </w:t>
      </w:r>
      <w:r w:rsidR="009E3696" w:rsidRPr="00DA79AF">
        <w:rPr>
          <w:sz w:val="28"/>
          <w:szCs w:val="28"/>
        </w:rPr>
        <w:t>ДЕМБОВИЧ Анастасію Богданівну</w:t>
      </w:r>
      <w:r w:rsidR="009E3696" w:rsidRPr="00DA79AF">
        <w:rPr>
          <w:rFonts w:eastAsia="Calibri"/>
          <w:sz w:val="28"/>
          <w:szCs w:val="28"/>
          <w:lang w:eastAsia="en-US"/>
        </w:rPr>
        <w:t xml:space="preserve"> </w:t>
      </w:r>
      <w:r w:rsidRPr="00DA79AF">
        <w:rPr>
          <w:rFonts w:eastAsia="Calibri"/>
          <w:sz w:val="28"/>
          <w:szCs w:val="28"/>
          <w:lang w:eastAsia="en-US"/>
        </w:rPr>
        <w:t>відповідальною за ведення військового обліку з правом роботи з відомостями, що становлять службову інформацію, якій присвоюється гриф «Д</w:t>
      </w:r>
      <w:r w:rsidR="00E75DDA" w:rsidRPr="00DA79AF">
        <w:rPr>
          <w:rFonts w:eastAsia="Calibri"/>
          <w:sz w:val="28"/>
          <w:szCs w:val="28"/>
          <w:lang w:eastAsia="en-US"/>
        </w:rPr>
        <w:t>ля службового користування»</w:t>
      </w:r>
      <w:r w:rsidRPr="00DA79AF">
        <w:rPr>
          <w:rFonts w:eastAsia="Calibri"/>
          <w:sz w:val="28"/>
          <w:szCs w:val="28"/>
          <w:lang w:eastAsia="en-US"/>
        </w:rPr>
        <w:t>.</w:t>
      </w:r>
    </w:p>
    <w:p w:rsidR="001A759F" w:rsidRPr="00DA79AF" w:rsidRDefault="001A759F" w:rsidP="00DA79AF">
      <w:pPr>
        <w:pStyle w:val="a6"/>
        <w:spacing w:before="0" w:beforeAutospacing="0" w:after="0" w:afterAutospacing="0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79AF">
        <w:rPr>
          <w:rFonts w:eastAsia="Calibri"/>
          <w:sz w:val="28"/>
          <w:szCs w:val="28"/>
          <w:lang w:eastAsia="en-US"/>
        </w:rPr>
        <w:t>2.1. Відповідальній особі забезпечити належний стан ведення військового обліку призовників, військовозобов’язаних та резервістів на підприємстві.</w:t>
      </w:r>
    </w:p>
    <w:p w:rsidR="001A759F" w:rsidRPr="00DA79AF" w:rsidRDefault="001A759F" w:rsidP="00DA79AF">
      <w:pPr>
        <w:pStyle w:val="a6"/>
        <w:spacing w:before="0" w:beforeAutospacing="0" w:after="0" w:afterAutospacing="0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79AF">
        <w:rPr>
          <w:rFonts w:eastAsia="Calibri"/>
          <w:sz w:val="28"/>
          <w:szCs w:val="28"/>
          <w:lang w:eastAsia="en-US"/>
        </w:rPr>
        <w:t xml:space="preserve">2.2. Установити </w:t>
      </w:r>
      <w:r w:rsidR="009E3696" w:rsidRPr="00DA79AF">
        <w:rPr>
          <w:sz w:val="28"/>
          <w:szCs w:val="28"/>
        </w:rPr>
        <w:t>ДЕМБОВИЧ Анастасії Богданівні</w:t>
      </w:r>
      <w:r w:rsidR="009E3696" w:rsidRPr="00DA79AF">
        <w:rPr>
          <w:rFonts w:eastAsia="Calibri"/>
          <w:sz w:val="28"/>
          <w:szCs w:val="28"/>
          <w:lang w:eastAsia="en-US"/>
        </w:rPr>
        <w:t xml:space="preserve"> </w:t>
      </w:r>
      <w:r w:rsidRPr="00DA79AF">
        <w:rPr>
          <w:rFonts w:eastAsia="Calibri"/>
          <w:sz w:val="28"/>
          <w:szCs w:val="28"/>
          <w:lang w:eastAsia="en-US"/>
        </w:rPr>
        <w:t>доплату в розмірі 50% посадового окладу за ведення військового обліку призовників, військовозобов’язаних та резервістів.</w:t>
      </w:r>
    </w:p>
    <w:p w:rsidR="001A759F" w:rsidRPr="00DA79AF" w:rsidRDefault="001A759F" w:rsidP="00DA79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Керівнику закладу забезпечити дотримання правил внутрішнього трудового розпорядку та безпечних умов праці.</w:t>
      </w:r>
    </w:p>
    <w:p w:rsidR="001A759F" w:rsidRPr="00DA79AF" w:rsidRDefault="009E3696" w:rsidP="00DA79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Бухгалтеру</w:t>
      </w:r>
      <w:r w:rsidR="001A759F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забезпечити нарахування та виплату заробітної плати відповідно до встановлених умов.</w:t>
      </w:r>
    </w:p>
    <w:p w:rsidR="009E3696" w:rsidRPr="00DA79AF" w:rsidRDefault="009E3696" w:rsidP="00E75DD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виконанням розпорядження залишаю за собою.</w:t>
      </w:r>
    </w:p>
    <w:p w:rsidR="009E3696" w:rsidRPr="00DA79AF" w:rsidRDefault="009E3696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47E56" w:rsidRPr="00DA79AF" w:rsidRDefault="00547E56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Селищний голова </w:t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Олег ДЗЕМ’ЮК</w:t>
      </w: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1BD" w:rsidRPr="00DA79AF" w:rsidRDefault="008671BD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D09" w:rsidRDefault="008D7D09" w:rsidP="00845A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bookmarkStart w:id="0" w:name="_GoBack"/>
      <w:bookmarkEnd w:id="0"/>
    </w:p>
    <w:p w:rsidR="008D7D09" w:rsidRPr="00181E61" w:rsidRDefault="008D7D09" w:rsidP="008D7D09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З розпорядженням ознайомлена:</w:t>
      </w:r>
    </w:p>
    <w:p w:rsidR="008D7D09" w:rsidRPr="00181E61" w:rsidRDefault="008D7D09" w:rsidP="008D7D09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Анастасія ДЕМБОВИЧ</w:t>
      </w:r>
    </w:p>
    <w:p w:rsidR="008D7D09" w:rsidRPr="00181E61" w:rsidRDefault="008D7D09" w:rsidP="008D7D09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________________</w:t>
      </w:r>
    </w:p>
    <w:p w:rsidR="008D7D09" w:rsidRPr="00181E61" w:rsidRDefault="008D7D09" w:rsidP="008D7D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Дата</w:t>
      </w:r>
    </w:p>
    <w:p w:rsidR="00DF08C8" w:rsidRDefault="00DF08C8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ПОГОДЖЕНО: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селищної ради                          ____________   Ярослав БІЛОУС_____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юридичного</w:t>
      </w:r>
      <w:proofErr w:type="spellEnd"/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 кадрового забезпечення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 ВАЦИК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ПІДГОТУВАЛА: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спеціаліст з 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кадрової роботи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юридичного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кадрового 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забезпечення           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  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Наталія ЛОВЧУК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ЗАУВАЖЕННЯ: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8D7D09" w:rsidRDefault="008D7D09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8D7D09" w:rsidRDefault="008D7D09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8D7D09" w:rsidRDefault="008D7D09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sectPr w:rsidR="008D7D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57C46"/>
    <w:multiLevelType w:val="multilevel"/>
    <w:tmpl w:val="1550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6B7A0C"/>
    <w:multiLevelType w:val="multilevel"/>
    <w:tmpl w:val="CBB0BE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9F"/>
    <w:rsid w:val="000831C9"/>
    <w:rsid w:val="001A759F"/>
    <w:rsid w:val="00285CCC"/>
    <w:rsid w:val="00377E3B"/>
    <w:rsid w:val="003B64D9"/>
    <w:rsid w:val="00547E56"/>
    <w:rsid w:val="00595EE2"/>
    <w:rsid w:val="005C237F"/>
    <w:rsid w:val="00631190"/>
    <w:rsid w:val="006D3DDB"/>
    <w:rsid w:val="00747F2C"/>
    <w:rsid w:val="0076307E"/>
    <w:rsid w:val="007D7D14"/>
    <w:rsid w:val="00845A71"/>
    <w:rsid w:val="008671BD"/>
    <w:rsid w:val="008D4E9C"/>
    <w:rsid w:val="008D7D09"/>
    <w:rsid w:val="009E3696"/>
    <w:rsid w:val="00B04245"/>
    <w:rsid w:val="00B407F5"/>
    <w:rsid w:val="00B87386"/>
    <w:rsid w:val="00C35CFE"/>
    <w:rsid w:val="00D02274"/>
    <w:rsid w:val="00DA79AF"/>
    <w:rsid w:val="00DF08C8"/>
    <w:rsid w:val="00E308B6"/>
    <w:rsid w:val="00E75DDA"/>
    <w:rsid w:val="00ED2818"/>
    <w:rsid w:val="00F67866"/>
    <w:rsid w:val="00FC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4539"/>
  <w15:docId w15:val="{D6E61BC9-B316-44F2-85E2-D9F0B12B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759F"/>
    <w:rPr>
      <w:b/>
      <w:bCs/>
    </w:rPr>
  </w:style>
  <w:style w:type="character" w:customStyle="1" w:styleId="t286pc">
    <w:name w:val="t286pc"/>
    <w:basedOn w:val="a0"/>
    <w:rsid w:val="001A759F"/>
  </w:style>
  <w:style w:type="character" w:styleId="a4">
    <w:name w:val="Hyperlink"/>
    <w:basedOn w:val="a0"/>
    <w:uiPriority w:val="99"/>
    <w:semiHidden/>
    <w:unhideWhenUsed/>
    <w:rsid w:val="001A759F"/>
    <w:rPr>
      <w:color w:val="0000FF"/>
      <w:u w:val="single"/>
    </w:rPr>
  </w:style>
  <w:style w:type="character" w:styleId="a5">
    <w:name w:val="Emphasis"/>
    <w:basedOn w:val="a0"/>
    <w:uiPriority w:val="20"/>
    <w:qFormat/>
    <w:rsid w:val="001A759F"/>
    <w:rPr>
      <w:i/>
      <w:iCs/>
    </w:rPr>
  </w:style>
  <w:style w:type="paragraph" w:styleId="a6">
    <w:name w:val="Normal (Web)"/>
    <w:basedOn w:val="a"/>
    <w:uiPriority w:val="99"/>
    <w:semiHidden/>
    <w:unhideWhenUsed/>
    <w:rsid w:val="001A7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D7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7D1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02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0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674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7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1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996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459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00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3279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Юсипчук С</cp:lastModifiedBy>
  <cp:revision>3</cp:revision>
  <cp:lastPrinted>2026-07-17T11:49:00Z</cp:lastPrinted>
  <dcterms:created xsi:type="dcterms:W3CDTF">2026-07-28T08:55:00Z</dcterms:created>
  <dcterms:modified xsi:type="dcterms:W3CDTF">2026-08-06T07:19:00Z</dcterms:modified>
</cp:coreProperties>
</file>