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A44" w:rsidRPr="00CB04F6" w:rsidRDefault="00D82A44" w:rsidP="00D82A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04F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A5ED3DD" wp14:editId="12F27C5C">
            <wp:extent cx="466725" cy="552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5245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44" w:rsidRPr="00CB04F6" w:rsidRDefault="00D82A44" w:rsidP="00D82A44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CB04F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УКРАЇНА</w:t>
      </w:r>
    </w:p>
    <w:p w:rsidR="00D82A44" w:rsidRPr="00CB04F6" w:rsidRDefault="00D82A44" w:rsidP="00D82A44">
      <w:pPr>
        <w:tabs>
          <w:tab w:val="left" w:leader="underscore" w:pos="8240"/>
        </w:tabs>
        <w:autoSpaceDE w:val="0"/>
        <w:autoSpaceDN w:val="0"/>
        <w:adjustRightInd w:val="0"/>
        <w:spacing w:after="0"/>
        <w:ind w:left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CB04F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ВОРОХТЯНСЬКА СЕЛИЩНА РАДА</w:t>
      </w:r>
    </w:p>
    <w:p w:rsidR="00D82A44" w:rsidRPr="00CB04F6" w:rsidRDefault="00D82A44" w:rsidP="00D82A44">
      <w:pPr>
        <w:pBdr>
          <w:bottom w:val="single" w:sz="12" w:space="4" w:color="auto"/>
        </w:pBd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B04F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НАДВІРНЯНСЬКОГО РАЙОНУ ІВАНО-ФРАНКІВСЬКОЇ ОБЛАСТІ</w:t>
      </w:r>
    </w:p>
    <w:p w:rsidR="00D82A44" w:rsidRPr="00CB04F6" w:rsidRDefault="00D82A44" w:rsidP="00D82A44">
      <w:pPr>
        <w:spacing w:after="0"/>
        <w:jc w:val="center"/>
        <w:rPr>
          <w:rFonts w:ascii="Times New Roman" w:eastAsia="Times New Roman" w:hAnsi="Times New Roman" w:cs="Times New Roman"/>
          <w:b/>
          <w:sz w:val="18"/>
          <w:szCs w:val="18"/>
          <w:lang w:val="ru-RU" w:eastAsia="ru-RU"/>
        </w:rPr>
      </w:pPr>
    </w:p>
    <w:p w:rsidR="00D82A44" w:rsidRPr="00CB04F6" w:rsidRDefault="00D82A44" w:rsidP="00D82A4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0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 О З П О Р Я Д Ж Е Н </w:t>
      </w:r>
      <w:proofErr w:type="spellStart"/>
      <w:r w:rsidRPr="00CB0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proofErr w:type="spellEnd"/>
      <w:r w:rsidRPr="00CB0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Я</w:t>
      </w:r>
    </w:p>
    <w:p w:rsidR="00D82A44" w:rsidRPr="00CB04F6" w:rsidRDefault="00D82A44" w:rsidP="00D82A4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B0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Е Л И Щ Н О Г О   Г ОЛ О В И</w:t>
      </w:r>
    </w:p>
    <w:p w:rsidR="00D82A44" w:rsidRPr="00CB04F6" w:rsidRDefault="00D82A44" w:rsidP="00D82A44">
      <w:pPr>
        <w:spacing w:after="0" w:line="240" w:lineRule="auto"/>
        <w:ind w:left="-993" w:right="-284" w:firstLine="426"/>
        <w:jc w:val="center"/>
        <w:rPr>
          <w:rFonts w:ascii="Times New Roman" w:eastAsia="Times New Roman" w:hAnsi="Times New Roman" w:cs="Times New Roman"/>
          <w:b/>
          <w:sz w:val="16"/>
          <w:szCs w:val="16"/>
          <w:lang w:val="ru-RU"/>
        </w:rPr>
      </w:pPr>
    </w:p>
    <w:p w:rsidR="008734AA" w:rsidRDefault="00D82A44">
      <w:pPr>
        <w:spacing w:after="4" w:line="266" w:lineRule="auto"/>
        <w:ind w:left="-5" w:hanging="10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від 17.06.2026  року                     селище Ворохта                                   № 89- р </w:t>
      </w:r>
    </w:p>
    <w:p w:rsidR="008734AA" w:rsidRDefault="00D82A44">
      <w:pPr>
        <w:spacing w:after="55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734AA" w:rsidRDefault="00D82A44">
      <w:pPr>
        <w:spacing w:after="4" w:line="266" w:lineRule="auto"/>
        <w:ind w:left="-5" w:right="5213" w:hanging="10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 внесення змін до рішення  Ворохтянської селищної ради  від 26.05.2026 року №592-70/2026  «Про врахування в доходах  селищного бюджету субвенції  з державного бюджету» </w:t>
      </w:r>
    </w:p>
    <w:p w:rsidR="008734AA" w:rsidRDefault="00D82A44">
      <w:pPr>
        <w:spacing w:after="54"/>
        <w:ind w:left="711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734AA" w:rsidRDefault="00D82A44">
      <w:pPr>
        <w:tabs>
          <w:tab w:val="right" w:pos="9365"/>
        </w:tabs>
        <w:spacing w:after="0" w:line="248" w:lineRule="auto"/>
        <w:ind w:left="-15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Керуючись статтями 14, 78, Бюджетного кодексу України, статтею 26 </w:t>
      </w:r>
    </w:p>
    <w:p w:rsidR="008734AA" w:rsidRDefault="00D82A44">
      <w:pPr>
        <w:spacing w:after="0" w:line="248" w:lineRule="auto"/>
        <w:ind w:left="-5" w:hanging="1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Закону України «Про місцеве самоврядування в Україні», рішенням сесії Ворохтянської селищної ради від 23.12.2025 року №532-62/2025 «Про бюджет Ворохтянської селищної територіальної громади на 2026 рік»: </w:t>
      </w:r>
    </w:p>
    <w:p w:rsidR="008734AA" w:rsidRDefault="00D82A44">
      <w:pPr>
        <w:spacing w:after="20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734AA" w:rsidRDefault="00D82A44" w:rsidP="00D82A44">
      <w:pPr>
        <w:spacing w:after="0" w:line="248" w:lineRule="auto"/>
        <w:ind w:left="-5" w:firstLine="725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1. Внести зміни в рішення Ворохтянської селищної р</w:t>
      </w:r>
      <w:r>
        <w:rPr>
          <w:rFonts w:ascii="Times New Roman" w:eastAsia="Times New Roman" w:hAnsi="Times New Roman" w:cs="Times New Roman"/>
          <w:sz w:val="28"/>
          <w:szCs w:val="28"/>
        </w:rPr>
        <w:t>ади від 26.05.2026 року №592-70/2026 «Про врахування в доходах селищного бюджету субвенції з державного бюджету», а саме, абзац 2 та абзац 3 пункту 2 викласти в такій редакції: «При цьому здійснити передачу від загального фонду до спеціального фонду в сумі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- 304 200,00 гривень». </w:t>
      </w:r>
    </w:p>
    <w:p w:rsidR="008734AA" w:rsidRDefault="00D82A44" w:rsidP="00D82A44">
      <w:pPr>
        <w:spacing w:after="0" w:line="248" w:lineRule="auto"/>
        <w:ind w:left="-5" w:firstLine="725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2.Фінансовому відділу внести відповідні зміни до розпису селищного бюджету на 2026 рік, що випливають з даного розпорядження. </w:t>
      </w:r>
    </w:p>
    <w:p w:rsidR="008734AA" w:rsidRDefault="00D82A44" w:rsidP="00D82A44">
      <w:pPr>
        <w:spacing w:after="0" w:line="248" w:lineRule="auto"/>
        <w:ind w:left="-5" w:firstLine="725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3.Дане розпорядження затвердити на черговій сесії. </w:t>
      </w:r>
    </w:p>
    <w:p w:rsidR="008734AA" w:rsidRDefault="00D82A44" w:rsidP="00D82A44">
      <w:pPr>
        <w:spacing w:after="0" w:line="248" w:lineRule="auto"/>
        <w:ind w:left="-5" w:firstLine="725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4.Контроль за виконанням розпорядження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покласти 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постійну комісію селищної ради з питань економіки, фінансів та бюджету. </w:t>
      </w:r>
    </w:p>
    <w:p w:rsidR="008734AA" w:rsidRPr="00D82A44" w:rsidRDefault="008734AA" w:rsidP="00D82A44">
      <w:pPr>
        <w:spacing w:after="20"/>
        <w:rPr>
          <w:lang w:val="uk-UA"/>
        </w:rPr>
      </w:pPr>
    </w:p>
    <w:p w:rsidR="008734AA" w:rsidRDefault="00D82A44">
      <w:pPr>
        <w:spacing w:after="58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8734AA" w:rsidRDefault="00D82A44">
      <w:pPr>
        <w:spacing w:after="4" w:line="266" w:lineRule="auto"/>
        <w:ind w:left="-5" w:hanging="1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Селищний голова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Олег ДЗЕМ’ЮК </w:t>
      </w:r>
    </w:p>
    <w:p w:rsidR="008734AA" w:rsidRDefault="008734AA">
      <w:pPr>
        <w:spacing w:after="4" w:line="266" w:lineRule="auto"/>
        <w:ind w:left="-5" w:hanging="1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734AA" w:rsidRDefault="008734AA">
      <w:pPr>
        <w:spacing w:after="4" w:line="266" w:lineRule="auto"/>
        <w:ind w:left="-5" w:hanging="1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734AA" w:rsidRDefault="008734AA">
      <w:pPr>
        <w:spacing w:after="4" w:line="266" w:lineRule="auto"/>
        <w:ind w:left="-5" w:hanging="1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734AA" w:rsidRDefault="008734AA">
      <w:pPr>
        <w:spacing w:after="4" w:line="266" w:lineRule="auto"/>
        <w:ind w:left="-5" w:hanging="1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734AA" w:rsidRDefault="008734AA">
      <w:pPr>
        <w:spacing w:after="4" w:line="266" w:lineRule="auto"/>
        <w:ind w:left="-5" w:hanging="1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734AA" w:rsidRDefault="008734AA">
      <w:pPr>
        <w:spacing w:after="4" w:line="266" w:lineRule="auto"/>
        <w:ind w:left="-5" w:hanging="1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8734AA">
      <w:pgSz w:w="11905" w:h="16840"/>
      <w:pgMar w:top="851" w:right="840" w:bottom="935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4916FCE-AB7D-4D86-B360-BEA000AAEBA5}"/>
    <w:embedBold r:id="rId2" w:fontKey="{31CCE23A-84DB-4B5E-8A31-72AF79CAEC0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26ED0EEB-ABF9-453B-B04F-4748CE0F4C8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54DC7625-ACCD-4AB5-A8BE-A4BE62A685C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D07FB28A-374F-4C9E-96E1-4F7CAD8A9F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8734AA"/>
    <w:rsid w:val="008734AA"/>
    <w:rsid w:val="00D8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after="20"/>
      <w:ind w:left="10" w:right="9" w:hanging="10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82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2A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after="20"/>
      <w:ind w:left="10" w:right="9" w:hanging="10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82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2A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880</Words>
  <Characters>502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2026-06-30T06:23:00Z</cp:lastPrinted>
  <dcterms:created xsi:type="dcterms:W3CDTF">2026-06-30T06:27:00Z</dcterms:created>
  <dcterms:modified xsi:type="dcterms:W3CDTF">2026-06-30T06:27:00Z</dcterms:modified>
</cp:coreProperties>
</file>