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90" w:rsidRPr="00FF3591" w:rsidRDefault="00F60590" w:rsidP="00F60590">
      <w:pPr>
        <w:jc w:val="center"/>
        <w:rPr>
          <w:rFonts w:ascii="Times New Roman" w:eastAsia="SimSun" w:hAnsi="Times New Roman"/>
          <w:snapToGrid w:val="0"/>
          <w:kern w:val="2"/>
          <w:sz w:val="28"/>
          <w:szCs w:val="28"/>
          <w:lang w:val="uk-UA" w:eastAsia="ru-RU" w:bidi="hi-IN"/>
        </w:rPr>
      </w:pPr>
      <w:r w:rsidRPr="00FF3591">
        <w:rPr>
          <w:rFonts w:ascii="Liberation Serif" w:eastAsia="SimSun" w:hAnsi="Liberation Serif" w:cs="Mangal"/>
          <w:noProof/>
          <w:snapToGrid w:val="0"/>
          <w:kern w:val="2"/>
          <w:sz w:val="24"/>
          <w:szCs w:val="24"/>
          <w:lang w:val="uk-UA" w:eastAsia="uk-UA"/>
        </w:rPr>
        <w:drawing>
          <wp:inline distT="0" distB="0" distL="0" distR="0" wp14:anchorId="5A057334" wp14:editId="1E217480">
            <wp:extent cx="469265" cy="5645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469265" cy="564515"/>
                    </a:xfrm>
                    <a:prstGeom prst="rect">
                      <a:avLst/>
                    </a:prstGeom>
                    <a:noFill/>
                  </pic:spPr>
                </pic:pic>
              </a:graphicData>
            </a:graphic>
          </wp:inline>
        </w:drawing>
      </w:r>
    </w:p>
    <w:p w:rsidR="00F60590" w:rsidRPr="00FF3591" w:rsidRDefault="00F60590" w:rsidP="00F60590">
      <w:pPr>
        <w:widowControl w:val="0"/>
        <w:suppressAutoHyphens/>
        <w:spacing w:after="0" w:line="240" w:lineRule="auto"/>
        <w:jc w:val="center"/>
        <w:textAlignment w:val="baseline"/>
        <w:rPr>
          <w:rFonts w:ascii="Times New Roman" w:eastAsia="SimSun" w:hAnsi="Times New Roman"/>
          <w:b/>
          <w:bCs/>
          <w:snapToGrid w:val="0"/>
          <w:kern w:val="2"/>
          <w:sz w:val="28"/>
          <w:szCs w:val="28"/>
          <w:lang w:val="uk-UA" w:eastAsia="ru-RU" w:bidi="hi-IN"/>
        </w:rPr>
      </w:pPr>
      <w:r w:rsidRPr="00FF3591">
        <w:rPr>
          <w:rFonts w:ascii="Times New Roman" w:eastAsia="SimSun" w:hAnsi="Times New Roman"/>
          <w:b/>
          <w:bCs/>
          <w:snapToGrid w:val="0"/>
          <w:kern w:val="2"/>
          <w:sz w:val="28"/>
          <w:szCs w:val="28"/>
          <w:lang w:val="uk-UA" w:eastAsia="ru-RU" w:bidi="hi-IN"/>
        </w:rPr>
        <w:t>УКРАЇНА</w:t>
      </w:r>
    </w:p>
    <w:p w:rsidR="00F60590" w:rsidRPr="00FF3591" w:rsidRDefault="00F60590" w:rsidP="00F60590">
      <w:pPr>
        <w:widowControl w:val="0"/>
        <w:tabs>
          <w:tab w:val="left" w:leader="underscore" w:pos="8240"/>
        </w:tabs>
        <w:suppressAutoHyphens/>
        <w:spacing w:before="57" w:after="0" w:line="240" w:lineRule="auto"/>
        <w:jc w:val="center"/>
        <w:textAlignment w:val="baseline"/>
        <w:rPr>
          <w:rFonts w:ascii="Times New Roman" w:eastAsia="SimSun" w:hAnsi="Times New Roman"/>
          <w:b/>
          <w:bCs/>
          <w:snapToGrid w:val="0"/>
          <w:kern w:val="2"/>
          <w:sz w:val="28"/>
          <w:szCs w:val="28"/>
          <w:lang w:val="uk-UA" w:eastAsia="ru-RU" w:bidi="hi-IN"/>
        </w:rPr>
      </w:pPr>
      <w:r w:rsidRPr="00FF3591">
        <w:rPr>
          <w:rFonts w:ascii="Times New Roman" w:eastAsia="SimSun" w:hAnsi="Times New Roman"/>
          <w:b/>
          <w:snapToGrid w:val="0"/>
          <w:kern w:val="2"/>
          <w:sz w:val="28"/>
          <w:szCs w:val="28"/>
          <w:lang w:val="uk-UA" w:eastAsia="ru-RU" w:bidi="hi-IN"/>
        </w:rPr>
        <w:t>ВОРОХТЯНСЬКА СЕЛИЩНА РАДА</w:t>
      </w:r>
    </w:p>
    <w:p w:rsidR="00F60590" w:rsidRPr="00FF3591" w:rsidRDefault="00F60590" w:rsidP="00F60590">
      <w:pPr>
        <w:widowControl w:val="0"/>
        <w:pBdr>
          <w:bottom w:val="single" w:sz="12" w:space="4" w:color="000000"/>
        </w:pBdr>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FF3591">
        <w:rPr>
          <w:rFonts w:ascii="Times New Roman" w:eastAsia="SimSun" w:hAnsi="Times New Roman"/>
          <w:b/>
          <w:snapToGrid w:val="0"/>
          <w:kern w:val="2"/>
          <w:sz w:val="28"/>
          <w:szCs w:val="28"/>
          <w:lang w:val="uk-UA" w:eastAsia="ru-RU" w:bidi="hi-IN"/>
        </w:rPr>
        <w:t>НАДВІРНЯНСЬКОГО РАЙОНУ ІВАНО-ФРАНКІВСЬКОЇ ОБЛАСТІ</w:t>
      </w:r>
    </w:p>
    <w:p w:rsidR="00F60590" w:rsidRPr="00FF3591" w:rsidRDefault="00F60590" w:rsidP="00F60590">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FF3591">
        <w:rPr>
          <w:rFonts w:ascii="Times New Roman" w:eastAsia="SimSun" w:hAnsi="Times New Roman"/>
          <w:b/>
          <w:snapToGrid w:val="0"/>
          <w:kern w:val="2"/>
          <w:sz w:val="28"/>
          <w:szCs w:val="28"/>
          <w:lang w:val="uk-UA" w:eastAsia="ru-RU" w:bidi="hi-IN"/>
        </w:rPr>
        <w:t>Восьме демократичне скликання</w:t>
      </w:r>
    </w:p>
    <w:p w:rsidR="00F60590" w:rsidRPr="00FF3591" w:rsidRDefault="00F60590" w:rsidP="00F60590">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FF3591">
        <w:rPr>
          <w:rFonts w:ascii="Times New Roman" w:eastAsia="SimSun" w:hAnsi="Times New Roman"/>
          <w:b/>
          <w:snapToGrid w:val="0"/>
          <w:kern w:val="2"/>
          <w:sz w:val="28"/>
          <w:szCs w:val="28"/>
          <w:lang w:val="uk-UA" w:eastAsia="ru-RU" w:bidi="hi-IN"/>
        </w:rPr>
        <w:t>Шістдесят сьома сесія</w:t>
      </w:r>
    </w:p>
    <w:p w:rsidR="00F60590" w:rsidRPr="00FF3591" w:rsidRDefault="00F60590" w:rsidP="00F60590">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p>
    <w:p w:rsidR="00F60590" w:rsidRDefault="00F60590" w:rsidP="00F60590">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FF3591">
        <w:rPr>
          <w:rFonts w:ascii="Times New Roman" w:eastAsia="SimSun" w:hAnsi="Times New Roman"/>
          <w:b/>
          <w:snapToGrid w:val="0"/>
          <w:kern w:val="2"/>
          <w:sz w:val="28"/>
          <w:szCs w:val="28"/>
          <w:lang w:val="uk-UA" w:eastAsia="ru-RU" w:bidi="hi-IN"/>
        </w:rPr>
        <w:t xml:space="preserve">РІШЕННЯ </w:t>
      </w:r>
    </w:p>
    <w:p w:rsidR="00FF4C14" w:rsidRPr="00FF3591" w:rsidRDefault="00FF4C14" w:rsidP="00F60590">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p>
    <w:p w:rsidR="00F60590" w:rsidRPr="00FF3591" w:rsidRDefault="00FF4C14" w:rsidP="00F60590">
      <w:pPr>
        <w:widowControl w:val="0"/>
        <w:suppressAutoHyphens/>
        <w:spacing w:after="0" w:line="240" w:lineRule="auto"/>
        <w:textAlignment w:val="baseline"/>
        <w:rPr>
          <w:rFonts w:ascii="Times New Roman" w:eastAsia="Times New Roman" w:hAnsi="Times New Roman"/>
          <w:b/>
          <w:snapToGrid w:val="0"/>
          <w:kern w:val="2"/>
          <w:sz w:val="28"/>
          <w:szCs w:val="28"/>
          <w:lang w:val="uk-UA" w:eastAsia="ru-RU" w:bidi="hi-IN"/>
        </w:rPr>
      </w:pPr>
      <w:r>
        <w:rPr>
          <w:rFonts w:ascii="Times New Roman" w:eastAsia="SimSun" w:hAnsi="Times New Roman"/>
          <w:b/>
          <w:snapToGrid w:val="0"/>
          <w:kern w:val="2"/>
          <w:sz w:val="28"/>
          <w:szCs w:val="28"/>
          <w:lang w:val="uk-UA" w:eastAsia="ru-RU" w:bidi="hi-IN"/>
        </w:rPr>
        <w:t>від 01</w:t>
      </w:r>
      <w:r w:rsidR="00F60590" w:rsidRPr="00FF3591">
        <w:rPr>
          <w:rFonts w:ascii="Times New Roman" w:eastAsia="SimSun" w:hAnsi="Times New Roman"/>
          <w:b/>
          <w:snapToGrid w:val="0"/>
          <w:kern w:val="2"/>
          <w:sz w:val="28"/>
          <w:szCs w:val="28"/>
          <w:lang w:val="uk-UA" w:eastAsia="ru-RU" w:bidi="hi-IN"/>
        </w:rPr>
        <w:t>.0</w:t>
      </w:r>
      <w:r>
        <w:rPr>
          <w:rFonts w:ascii="Times New Roman" w:eastAsia="SimSun" w:hAnsi="Times New Roman"/>
          <w:b/>
          <w:snapToGrid w:val="0"/>
          <w:kern w:val="2"/>
          <w:sz w:val="28"/>
          <w:szCs w:val="28"/>
          <w:lang w:val="uk-UA" w:eastAsia="ru-RU" w:bidi="hi-IN"/>
        </w:rPr>
        <w:t>4</w:t>
      </w:r>
      <w:r w:rsidR="00F60590" w:rsidRPr="00FF3591">
        <w:rPr>
          <w:rFonts w:ascii="Times New Roman" w:eastAsia="SimSun" w:hAnsi="Times New Roman"/>
          <w:b/>
          <w:snapToGrid w:val="0"/>
          <w:kern w:val="2"/>
          <w:sz w:val="28"/>
          <w:szCs w:val="28"/>
          <w:lang w:val="uk-UA" w:eastAsia="ru-RU" w:bidi="hi-IN"/>
        </w:rPr>
        <w:t>.2026  року                    с</w:t>
      </w:r>
      <w:r>
        <w:rPr>
          <w:rFonts w:ascii="Times New Roman" w:eastAsia="SimSun" w:hAnsi="Times New Roman"/>
          <w:b/>
          <w:snapToGrid w:val="0"/>
          <w:kern w:val="2"/>
          <w:sz w:val="28"/>
          <w:szCs w:val="28"/>
          <w:lang w:val="uk-UA" w:eastAsia="ru-RU" w:bidi="hi-IN"/>
        </w:rPr>
        <w:t>ели</w:t>
      </w:r>
      <w:r w:rsidR="00F60590" w:rsidRPr="00FF3591">
        <w:rPr>
          <w:rFonts w:ascii="Times New Roman" w:eastAsia="SimSun" w:hAnsi="Times New Roman"/>
          <w:b/>
          <w:snapToGrid w:val="0"/>
          <w:kern w:val="2"/>
          <w:sz w:val="28"/>
          <w:szCs w:val="28"/>
          <w:lang w:val="uk-UA" w:eastAsia="ru-RU" w:bidi="hi-IN"/>
        </w:rPr>
        <w:t>ще Ворохта                          №</w:t>
      </w:r>
      <w:r>
        <w:rPr>
          <w:rFonts w:ascii="Times New Roman" w:eastAsia="SimSun" w:hAnsi="Times New Roman"/>
          <w:b/>
          <w:snapToGrid w:val="0"/>
          <w:kern w:val="2"/>
          <w:sz w:val="28"/>
          <w:szCs w:val="28"/>
          <w:lang w:val="uk-UA" w:eastAsia="ru-RU" w:bidi="hi-IN"/>
        </w:rPr>
        <w:t>579</w:t>
      </w:r>
      <w:r w:rsidR="00F60590" w:rsidRPr="00FF3591">
        <w:rPr>
          <w:rFonts w:ascii="Times New Roman" w:eastAsia="SimSun" w:hAnsi="Times New Roman"/>
          <w:b/>
          <w:snapToGrid w:val="0"/>
          <w:kern w:val="2"/>
          <w:sz w:val="28"/>
          <w:szCs w:val="28"/>
          <w:lang w:val="uk-UA" w:eastAsia="ru-RU" w:bidi="hi-IN"/>
        </w:rPr>
        <w:t xml:space="preserve"> - 67/2026</w:t>
      </w:r>
    </w:p>
    <w:p w:rsidR="00F60590" w:rsidRPr="00FF3591" w:rsidRDefault="00F60590" w:rsidP="00F60590">
      <w:pPr>
        <w:widowControl w:val="0"/>
        <w:tabs>
          <w:tab w:val="left" w:pos="9214"/>
        </w:tabs>
        <w:spacing w:after="0" w:line="240" w:lineRule="auto"/>
        <w:rPr>
          <w:rFonts w:ascii="Times New Roman" w:eastAsiaTheme="minorHAnsi" w:hAnsi="Times New Roman"/>
          <w:b/>
          <w:snapToGrid w:val="0"/>
          <w:sz w:val="28"/>
          <w:szCs w:val="28"/>
          <w:lang w:val="uk-UA"/>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F60590" w:rsidRPr="00F60590" w:rsidTr="00CA7C55">
        <w:tc>
          <w:tcPr>
            <w:tcW w:w="5211" w:type="dxa"/>
          </w:tcPr>
          <w:p w:rsidR="00F60590" w:rsidRPr="00FF3591" w:rsidRDefault="00F60590" w:rsidP="00CA7C55">
            <w:pPr>
              <w:keepNext/>
              <w:widowControl w:val="0"/>
              <w:spacing w:after="0" w:line="240" w:lineRule="auto"/>
              <w:outlineLvl w:val="2"/>
              <w:rPr>
                <w:rFonts w:ascii="Times New Roman" w:eastAsia="Times New Roman" w:hAnsi="Times New Roman"/>
                <w:b/>
                <w:snapToGrid w:val="0"/>
                <w:sz w:val="28"/>
                <w:szCs w:val="28"/>
                <w:lang w:val="uk-UA" w:eastAsia="ru-RU"/>
              </w:rPr>
            </w:pPr>
            <w:r w:rsidRPr="00FF3591">
              <w:rPr>
                <w:rFonts w:ascii="Times New Roman" w:eastAsia="Times New Roman" w:hAnsi="Times New Roman"/>
                <w:b/>
                <w:bCs/>
                <w:snapToGrid w:val="0"/>
                <w:sz w:val="28"/>
                <w:szCs w:val="28"/>
                <w:lang w:val="uk-UA" w:eastAsia="uk-UA"/>
              </w:rPr>
              <w:t>Про підтримку депутатського звернення щодо забезпечення жителів громади паливною деревиною та перспективної газифікації Ворохтянської територіальної громади</w:t>
            </w:r>
          </w:p>
        </w:tc>
      </w:tr>
    </w:tbl>
    <w:p w:rsidR="00F60590" w:rsidRPr="00FF3591" w:rsidRDefault="00F60590" w:rsidP="00F60590">
      <w:pPr>
        <w:widowControl w:val="0"/>
        <w:spacing w:after="0" w:line="240" w:lineRule="auto"/>
        <w:ind w:firstLine="851"/>
        <w:jc w:val="both"/>
        <w:rPr>
          <w:rFonts w:ascii="Times New Roman" w:eastAsia="Times New Roman" w:hAnsi="Times New Roman"/>
          <w:snapToGrid w:val="0"/>
          <w:sz w:val="28"/>
          <w:szCs w:val="28"/>
          <w:lang w:val="uk-UA" w:eastAsia="ru-RU"/>
        </w:rPr>
      </w:pPr>
    </w:p>
    <w:p w:rsidR="00F60590" w:rsidRPr="00FF3591" w:rsidRDefault="00F60590" w:rsidP="00F60590">
      <w:pPr>
        <w:widowControl w:val="0"/>
        <w:spacing w:after="0" w:line="240" w:lineRule="auto"/>
        <w:ind w:firstLine="708"/>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ru-RU"/>
        </w:rPr>
        <w:t>Розглянувши неодноразові звернення жителів Ворохтянської громади відповідно до Закону України «Про місцеве самоврядування в Україні» з метою вирішення питання щодо збільшення ліміту паливних дров КНПП для населення та газифікації Ворохтянської територіальної громади, селищна рада та з</w:t>
      </w:r>
      <w:r w:rsidRPr="00FF3591">
        <w:rPr>
          <w:rFonts w:ascii="Times New Roman" w:eastAsia="Times New Roman" w:hAnsi="Times New Roman"/>
          <w:b/>
          <w:bCs/>
          <w:snapToGrid w:val="0"/>
          <w:sz w:val="28"/>
          <w:szCs w:val="28"/>
          <w:lang w:val="uk-UA" w:eastAsia="uk-UA"/>
        </w:rPr>
        <w:t xml:space="preserve"> </w:t>
      </w:r>
      <w:r w:rsidRPr="00FF3591">
        <w:rPr>
          <w:rFonts w:ascii="Times New Roman" w:eastAsia="Times New Roman" w:hAnsi="Times New Roman"/>
          <w:bCs/>
          <w:snapToGrid w:val="0"/>
          <w:sz w:val="28"/>
          <w:szCs w:val="28"/>
          <w:lang w:val="uk-UA" w:eastAsia="uk-UA"/>
        </w:rPr>
        <w:t xml:space="preserve">метою: </w:t>
      </w:r>
      <w:r w:rsidRPr="00FF3591">
        <w:rPr>
          <w:rFonts w:ascii="Times New Roman" w:eastAsia="Times New Roman" w:hAnsi="Times New Roman"/>
          <w:snapToGrid w:val="0"/>
          <w:sz w:val="28"/>
          <w:szCs w:val="28"/>
          <w:lang w:val="uk-UA" w:eastAsia="uk-UA"/>
        </w:rPr>
        <w:t>забезпечення жителів паливною деревиною у гірській громаді ;гарантування стабільного проходження опалювального сезону для комунальних установ та закладів соціальної сфери; врахування обмежених можливостей використання лісових ресурсів через наявність земель природно-заповідного фонду; перспективної газифікації громади та забезпечення альтернативних джерел енергії; керуючись Законом України «Про місцеве самоврядування в Україні», селищна рада</w:t>
      </w:r>
    </w:p>
    <w:p w:rsidR="00F60590" w:rsidRPr="00FF3591" w:rsidRDefault="00F60590" w:rsidP="00F60590">
      <w:pPr>
        <w:widowControl w:val="0"/>
        <w:spacing w:after="0" w:line="276" w:lineRule="auto"/>
        <w:ind w:firstLine="851"/>
        <w:jc w:val="center"/>
        <w:rPr>
          <w:rFonts w:ascii="Times New Roman" w:eastAsia="Times New Roman" w:hAnsi="Times New Roman"/>
          <w:b/>
          <w:snapToGrid w:val="0"/>
          <w:sz w:val="28"/>
          <w:szCs w:val="28"/>
          <w:lang w:val="uk-UA" w:eastAsia="ru-RU"/>
        </w:rPr>
      </w:pPr>
      <w:r w:rsidRPr="00FF3591">
        <w:rPr>
          <w:rFonts w:ascii="Times New Roman" w:eastAsia="Times New Roman" w:hAnsi="Times New Roman"/>
          <w:b/>
          <w:snapToGrid w:val="0"/>
          <w:sz w:val="28"/>
          <w:szCs w:val="28"/>
          <w:lang w:val="uk-UA" w:eastAsia="ru-RU"/>
        </w:rPr>
        <w:t>В И Р І Ш И Л А:</w:t>
      </w:r>
    </w:p>
    <w:p w:rsidR="00F60590" w:rsidRPr="00FF3591" w:rsidRDefault="00F60590" w:rsidP="00F60590">
      <w:pPr>
        <w:widowControl w:val="0"/>
        <w:tabs>
          <w:tab w:val="left" w:pos="5387"/>
        </w:tabs>
        <w:spacing w:after="0" w:line="240" w:lineRule="auto"/>
        <w:ind w:right="-108" w:firstLine="709"/>
        <w:contextualSpacing/>
        <w:jc w:val="both"/>
        <w:rPr>
          <w:rFonts w:ascii="Times New Roman" w:eastAsia="Times New Roman" w:hAnsi="Times New Roman"/>
          <w:snapToGrid w:val="0"/>
          <w:sz w:val="28"/>
          <w:szCs w:val="28"/>
          <w:lang w:val="uk-UA" w:eastAsia="ru-RU"/>
        </w:rPr>
      </w:pPr>
      <w:r w:rsidRPr="00FF3591">
        <w:rPr>
          <w:rFonts w:ascii="Times New Roman" w:eastAsia="Times New Roman" w:hAnsi="Times New Roman"/>
          <w:snapToGrid w:val="0"/>
          <w:sz w:val="28"/>
          <w:szCs w:val="28"/>
          <w:shd w:val="clear" w:color="auto" w:fill="FFFFFF"/>
          <w:lang w:val="uk-UA" w:eastAsia="ru-RU"/>
        </w:rPr>
        <w:t xml:space="preserve">1. Звернутися до міністра захисту довкілля та природних ресурсів України Світлани Гринчук, народного депутата України Василя Вірастюка, голови Івано-Франківської ОВА Світлани Онищук, генерального директора ДП «Ліси України» Юрія </w:t>
      </w:r>
      <w:proofErr w:type="spellStart"/>
      <w:r w:rsidRPr="00FF3591">
        <w:rPr>
          <w:rFonts w:ascii="Times New Roman" w:eastAsia="Times New Roman" w:hAnsi="Times New Roman"/>
          <w:snapToGrid w:val="0"/>
          <w:sz w:val="28"/>
          <w:szCs w:val="28"/>
          <w:shd w:val="clear" w:color="auto" w:fill="FFFFFF"/>
          <w:lang w:val="uk-UA" w:eastAsia="ru-RU"/>
        </w:rPr>
        <w:t>Болоховеця</w:t>
      </w:r>
      <w:proofErr w:type="spellEnd"/>
      <w:r w:rsidRPr="00FF3591">
        <w:rPr>
          <w:rFonts w:ascii="Times New Roman" w:eastAsia="Times New Roman" w:hAnsi="Times New Roman"/>
          <w:snapToGrid w:val="0"/>
          <w:sz w:val="28"/>
          <w:szCs w:val="28"/>
          <w:shd w:val="clear" w:color="auto" w:fill="FFFFFF"/>
          <w:lang w:val="uk-UA" w:eastAsia="ru-RU"/>
        </w:rPr>
        <w:t xml:space="preserve">, директора Карпатського НПП м. Яремче Степана Гошовського щодо здійснення заходів в межах чинного законодавства спрямованих на </w:t>
      </w:r>
      <w:r w:rsidRPr="00FF3591">
        <w:rPr>
          <w:rFonts w:ascii="Times New Roman" w:eastAsia="Times New Roman" w:hAnsi="Times New Roman"/>
          <w:snapToGrid w:val="0"/>
          <w:sz w:val="28"/>
          <w:szCs w:val="28"/>
          <w:lang w:val="uk-UA" w:eastAsia="ru-RU"/>
        </w:rPr>
        <w:t>збільшення ліміту паливних дров</w:t>
      </w:r>
      <w:r w:rsidRPr="00FF3591">
        <w:rPr>
          <w:rFonts w:ascii="Times New Roman" w:eastAsia="Times New Roman" w:hAnsi="Times New Roman"/>
          <w:snapToGrid w:val="0"/>
          <w:sz w:val="28"/>
          <w:szCs w:val="28"/>
          <w:shd w:val="clear" w:color="auto" w:fill="FFFFFF"/>
          <w:lang w:val="uk-UA" w:eastAsia="ru-RU"/>
        </w:rPr>
        <w:t xml:space="preserve"> та газифікації населених пунктів Ворохтянської територіальної громади (Додаток №1).</w:t>
      </w:r>
    </w:p>
    <w:p w:rsidR="00F60590" w:rsidRPr="00FF3591" w:rsidRDefault="00F60590" w:rsidP="00F60590">
      <w:pPr>
        <w:widowControl w:val="0"/>
        <w:spacing w:after="0" w:line="240" w:lineRule="auto"/>
        <w:ind w:firstLine="709"/>
        <w:jc w:val="both"/>
        <w:rPr>
          <w:rFonts w:ascii="Times New Roman" w:eastAsia="Times New Roman" w:hAnsi="Times New Roman"/>
          <w:snapToGrid w:val="0"/>
          <w:sz w:val="28"/>
          <w:szCs w:val="28"/>
          <w:shd w:val="clear" w:color="auto" w:fill="FFFFFF"/>
          <w:lang w:val="uk-UA" w:eastAsia="ru-RU"/>
        </w:rPr>
      </w:pPr>
      <w:r w:rsidRPr="00FF3591">
        <w:rPr>
          <w:rFonts w:ascii="Times New Roman" w:eastAsia="Times New Roman" w:hAnsi="Times New Roman"/>
          <w:snapToGrid w:val="0"/>
          <w:sz w:val="28"/>
          <w:szCs w:val="28"/>
          <w:lang w:val="uk-UA" w:eastAsia="ru-RU"/>
        </w:rPr>
        <w:t>2. Відділу загальної організаційної та інформаційної роботи Ворохтянської селищної ради (</w:t>
      </w:r>
      <w:proofErr w:type="spellStart"/>
      <w:r w:rsidRPr="00FF3591">
        <w:rPr>
          <w:rFonts w:ascii="Times New Roman" w:eastAsia="Times New Roman" w:hAnsi="Times New Roman"/>
          <w:snapToGrid w:val="0"/>
          <w:sz w:val="28"/>
          <w:szCs w:val="28"/>
          <w:lang w:val="uk-UA" w:eastAsia="ru-RU"/>
        </w:rPr>
        <w:t>Зінов’євій</w:t>
      </w:r>
      <w:proofErr w:type="spellEnd"/>
      <w:r w:rsidRPr="00FF3591">
        <w:rPr>
          <w:rFonts w:ascii="Times New Roman" w:eastAsia="Times New Roman" w:hAnsi="Times New Roman"/>
          <w:snapToGrid w:val="0"/>
          <w:sz w:val="28"/>
          <w:szCs w:val="28"/>
          <w:lang w:val="uk-UA" w:eastAsia="ru-RU"/>
        </w:rPr>
        <w:t xml:space="preserve"> Л.І.)</w:t>
      </w:r>
      <w:r w:rsidRPr="00FF3591">
        <w:rPr>
          <w:rFonts w:ascii="Times New Roman" w:eastAsia="Times New Roman" w:hAnsi="Times New Roman"/>
          <w:snapToGrid w:val="0"/>
          <w:sz w:val="28"/>
          <w:szCs w:val="28"/>
          <w:shd w:val="clear" w:color="auto" w:fill="FFFFFF"/>
          <w:lang w:val="uk-UA" w:eastAsia="ru-RU"/>
        </w:rPr>
        <w:t xml:space="preserve"> направити відповідні звернення до вказаних адресатів.</w:t>
      </w:r>
    </w:p>
    <w:p w:rsidR="00F60590" w:rsidRPr="00FF3591" w:rsidRDefault="00F60590" w:rsidP="00F60590">
      <w:pPr>
        <w:widowControl w:val="0"/>
        <w:spacing w:after="0" w:line="240" w:lineRule="auto"/>
        <w:ind w:firstLine="709"/>
        <w:jc w:val="both"/>
        <w:rPr>
          <w:rFonts w:ascii="Times New Roman" w:eastAsia="Times New Roman" w:hAnsi="Times New Roman"/>
          <w:b/>
          <w:snapToGrid w:val="0"/>
          <w:sz w:val="28"/>
          <w:szCs w:val="28"/>
          <w:lang w:val="uk-UA"/>
        </w:rPr>
      </w:pPr>
      <w:r w:rsidRPr="00FF3591">
        <w:rPr>
          <w:rFonts w:ascii="Times New Roman" w:eastAsia="Times New Roman" w:hAnsi="Times New Roman"/>
          <w:snapToGrid w:val="0"/>
          <w:sz w:val="28"/>
          <w:szCs w:val="28"/>
          <w:lang w:val="uk-UA" w:eastAsia="ru-RU"/>
        </w:rPr>
        <w:t>3. Контроль</w:t>
      </w:r>
      <w:r w:rsidRPr="00FF3591">
        <w:rPr>
          <w:rFonts w:ascii="Times New Roman" w:eastAsia="Times New Roman" w:hAnsi="Times New Roman"/>
          <w:snapToGrid w:val="0"/>
          <w:sz w:val="28"/>
          <w:szCs w:val="28"/>
          <w:lang w:val="uk-UA"/>
        </w:rPr>
        <w:t xml:space="preserve"> за виконанням даного рішення покласти на постійну депутатську комісію з розгляду земельних питань, містобудування і екології.</w:t>
      </w:r>
    </w:p>
    <w:p w:rsidR="00F60590" w:rsidRPr="00FF3591" w:rsidRDefault="00F60590" w:rsidP="00F60590">
      <w:pPr>
        <w:widowControl w:val="0"/>
        <w:spacing w:after="0" w:line="240" w:lineRule="auto"/>
        <w:ind w:firstLine="709"/>
        <w:contextualSpacing/>
        <w:jc w:val="both"/>
        <w:rPr>
          <w:rFonts w:ascii="Times New Roman" w:eastAsia="Times New Roman" w:hAnsi="Times New Roman"/>
          <w:snapToGrid w:val="0"/>
          <w:sz w:val="28"/>
          <w:szCs w:val="28"/>
          <w:lang w:val="uk-UA" w:eastAsia="ru-RU"/>
        </w:rPr>
      </w:pPr>
    </w:p>
    <w:p w:rsidR="00F60590" w:rsidRPr="00FF3591" w:rsidRDefault="00F60590" w:rsidP="00F60590">
      <w:pPr>
        <w:widowControl w:val="0"/>
        <w:spacing w:after="0" w:line="240" w:lineRule="auto"/>
        <w:ind w:firstLine="709"/>
        <w:contextualSpacing/>
        <w:jc w:val="both"/>
        <w:rPr>
          <w:rFonts w:ascii="Times New Roman" w:eastAsia="Times New Roman" w:hAnsi="Times New Roman"/>
          <w:snapToGrid w:val="0"/>
          <w:sz w:val="28"/>
          <w:szCs w:val="28"/>
          <w:lang w:val="uk-UA" w:eastAsia="ru-RU"/>
        </w:rPr>
      </w:pPr>
    </w:p>
    <w:p w:rsidR="00F60590" w:rsidRPr="00FF3591" w:rsidRDefault="00F60590" w:rsidP="00F60590">
      <w:pPr>
        <w:widowControl w:val="0"/>
        <w:spacing w:after="0" w:line="240" w:lineRule="auto"/>
        <w:rPr>
          <w:rFonts w:ascii="Times New Roman" w:eastAsia="Times New Roman" w:hAnsi="Times New Roman"/>
          <w:snapToGrid w:val="0"/>
          <w:sz w:val="28"/>
          <w:szCs w:val="28"/>
          <w:lang w:val="uk-UA" w:eastAsia="ru-RU"/>
        </w:rPr>
      </w:pPr>
      <w:r w:rsidRPr="00FF3591">
        <w:rPr>
          <w:rFonts w:ascii="Times New Roman" w:eastAsia="Times New Roman" w:hAnsi="Times New Roman"/>
          <w:b/>
          <w:snapToGrid w:val="0"/>
          <w:sz w:val="28"/>
          <w:szCs w:val="28"/>
          <w:lang w:val="uk-UA" w:eastAsia="ru-RU"/>
        </w:rPr>
        <w:t>Селищний голова                                                                      Олег ДЗЕМ’ЮК</w:t>
      </w:r>
      <w:r w:rsidRPr="00FF3591">
        <w:rPr>
          <w:rFonts w:ascii="Times New Roman" w:eastAsia="Times New Roman" w:hAnsi="Times New Roman"/>
          <w:snapToGrid w:val="0"/>
          <w:sz w:val="28"/>
          <w:szCs w:val="28"/>
          <w:lang w:val="uk-UA" w:eastAsia="ru-RU"/>
        </w:rPr>
        <w:br w:type="page"/>
      </w:r>
    </w:p>
    <w:p w:rsidR="00F60590" w:rsidRPr="00FF3591" w:rsidRDefault="00F60590" w:rsidP="00F60590">
      <w:pPr>
        <w:widowControl w:val="0"/>
        <w:spacing w:after="0" w:line="240" w:lineRule="auto"/>
        <w:ind w:left="5103"/>
        <w:rPr>
          <w:rFonts w:ascii="Times New Roman" w:eastAsia="Times New Roman" w:hAnsi="Times New Roman"/>
          <w:snapToGrid w:val="0"/>
          <w:sz w:val="28"/>
          <w:szCs w:val="28"/>
          <w:lang w:val="uk-UA" w:eastAsia="ru-RU"/>
        </w:rPr>
      </w:pPr>
      <w:r w:rsidRPr="00FF3591">
        <w:rPr>
          <w:rFonts w:ascii="Times New Roman" w:eastAsia="Times New Roman" w:hAnsi="Times New Roman"/>
          <w:snapToGrid w:val="0"/>
          <w:sz w:val="28"/>
          <w:szCs w:val="28"/>
          <w:lang w:val="uk-UA" w:eastAsia="ru-RU"/>
        </w:rPr>
        <w:lastRenderedPageBreak/>
        <w:t>Додаток №1</w:t>
      </w:r>
    </w:p>
    <w:p w:rsidR="00F60590" w:rsidRPr="00FF3591" w:rsidRDefault="00F60590" w:rsidP="00F60590">
      <w:pPr>
        <w:widowControl w:val="0"/>
        <w:spacing w:after="0" w:line="240" w:lineRule="auto"/>
        <w:ind w:left="5103"/>
        <w:rPr>
          <w:rFonts w:ascii="Times New Roman" w:eastAsia="Times New Roman" w:hAnsi="Times New Roman"/>
          <w:snapToGrid w:val="0"/>
          <w:sz w:val="28"/>
          <w:szCs w:val="28"/>
          <w:lang w:val="uk-UA" w:eastAsia="ru-RU"/>
        </w:rPr>
      </w:pPr>
      <w:r w:rsidRPr="00FF3591">
        <w:rPr>
          <w:rFonts w:ascii="Times New Roman" w:eastAsia="Times New Roman" w:hAnsi="Times New Roman"/>
          <w:snapToGrid w:val="0"/>
          <w:sz w:val="28"/>
          <w:szCs w:val="28"/>
          <w:lang w:val="uk-UA" w:eastAsia="ru-RU"/>
        </w:rPr>
        <w:t xml:space="preserve">До рішення Ворохтянської селищної ради </w:t>
      </w:r>
    </w:p>
    <w:p w:rsidR="00F60590" w:rsidRPr="00FF3591" w:rsidRDefault="00FF4C14" w:rsidP="00F60590">
      <w:pPr>
        <w:widowControl w:val="0"/>
        <w:spacing w:after="0" w:line="240" w:lineRule="auto"/>
        <w:ind w:left="5103"/>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від 01</w:t>
      </w:r>
      <w:r w:rsidR="00F60590" w:rsidRPr="00FF3591">
        <w:rPr>
          <w:rFonts w:ascii="Times New Roman" w:eastAsia="Times New Roman" w:hAnsi="Times New Roman"/>
          <w:snapToGrid w:val="0"/>
          <w:sz w:val="28"/>
          <w:szCs w:val="28"/>
          <w:lang w:val="uk-UA" w:eastAsia="ru-RU"/>
        </w:rPr>
        <w:t>.0</w:t>
      </w:r>
      <w:r>
        <w:rPr>
          <w:rFonts w:ascii="Times New Roman" w:eastAsia="Times New Roman" w:hAnsi="Times New Roman"/>
          <w:snapToGrid w:val="0"/>
          <w:sz w:val="28"/>
          <w:szCs w:val="28"/>
          <w:lang w:val="uk-UA" w:eastAsia="ru-RU"/>
        </w:rPr>
        <w:t>4</w:t>
      </w:r>
      <w:r w:rsidR="00F60590" w:rsidRPr="00FF3591">
        <w:rPr>
          <w:rFonts w:ascii="Times New Roman" w:eastAsia="Times New Roman" w:hAnsi="Times New Roman"/>
          <w:snapToGrid w:val="0"/>
          <w:sz w:val="28"/>
          <w:szCs w:val="28"/>
          <w:lang w:val="uk-UA" w:eastAsia="ru-RU"/>
        </w:rPr>
        <w:t xml:space="preserve">.2026 № </w:t>
      </w:r>
      <w:r>
        <w:rPr>
          <w:rFonts w:ascii="Times New Roman" w:eastAsia="Times New Roman" w:hAnsi="Times New Roman"/>
          <w:snapToGrid w:val="0"/>
          <w:sz w:val="28"/>
          <w:szCs w:val="28"/>
          <w:lang w:val="uk-UA" w:eastAsia="ru-RU"/>
        </w:rPr>
        <w:t>579</w:t>
      </w:r>
      <w:r w:rsidR="00F60590" w:rsidRPr="00FF3591">
        <w:rPr>
          <w:rFonts w:ascii="Times New Roman" w:eastAsia="Times New Roman" w:hAnsi="Times New Roman"/>
          <w:snapToGrid w:val="0"/>
          <w:sz w:val="28"/>
          <w:szCs w:val="28"/>
          <w:lang w:val="uk-UA" w:eastAsia="ru-RU"/>
        </w:rPr>
        <w:t>-67/2026</w:t>
      </w:r>
    </w:p>
    <w:p w:rsidR="00F60590" w:rsidRPr="00FF3591" w:rsidRDefault="00F60590" w:rsidP="00F60590">
      <w:pPr>
        <w:widowControl w:val="0"/>
        <w:spacing w:after="0" w:line="240" w:lineRule="auto"/>
        <w:rPr>
          <w:rFonts w:ascii="Times New Roman" w:eastAsia="Times New Roman" w:hAnsi="Times New Roman"/>
          <w:b/>
          <w:snapToGrid w:val="0"/>
          <w:sz w:val="28"/>
          <w:szCs w:val="28"/>
          <w:lang w:val="uk-UA" w:eastAsia="ru-RU"/>
        </w:rPr>
      </w:pPr>
    </w:p>
    <w:tbl>
      <w:tblPr>
        <w:tblStyle w:val="2"/>
        <w:tblW w:w="5244"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F60590" w:rsidRPr="00FF3591" w:rsidTr="00CA7C55">
        <w:trPr>
          <w:trHeight w:val="751"/>
        </w:trPr>
        <w:tc>
          <w:tcPr>
            <w:tcW w:w="5244" w:type="dxa"/>
          </w:tcPr>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bCs/>
                <w:snapToGrid w:val="0"/>
                <w:sz w:val="28"/>
                <w:szCs w:val="28"/>
                <w:shd w:val="clear" w:color="auto" w:fill="FFFFFF"/>
                <w:lang w:val="uk-UA" w:eastAsia="ru-RU"/>
              </w:rPr>
            </w:pP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FF3591">
              <w:rPr>
                <w:rFonts w:ascii="Times New Roman" w:eastAsia="Times New Roman" w:hAnsi="Times New Roman"/>
                <w:b/>
                <w:snapToGrid w:val="0"/>
                <w:sz w:val="28"/>
                <w:szCs w:val="28"/>
                <w:shd w:val="clear" w:color="auto" w:fill="FFFFFF"/>
                <w:lang w:val="uk-UA" w:eastAsia="ru-RU"/>
              </w:rPr>
              <w:t>Міністру захисту довкілля та природних ресурсів України</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FF3591">
              <w:rPr>
                <w:rFonts w:ascii="Times New Roman" w:eastAsia="Times New Roman" w:hAnsi="Times New Roman"/>
                <w:b/>
                <w:snapToGrid w:val="0"/>
                <w:sz w:val="28"/>
                <w:szCs w:val="28"/>
                <w:shd w:val="clear" w:color="auto" w:fill="FFFFFF"/>
                <w:lang w:val="uk-UA" w:eastAsia="ru-RU"/>
              </w:rPr>
              <w:t xml:space="preserve">Світлані ГРИНЧУК </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FF3591">
              <w:rPr>
                <w:rFonts w:ascii="Times New Roman" w:eastAsia="Times New Roman" w:hAnsi="Times New Roman"/>
                <w:b/>
                <w:snapToGrid w:val="0"/>
                <w:sz w:val="28"/>
                <w:szCs w:val="28"/>
                <w:shd w:val="clear" w:color="auto" w:fill="FFFFFF"/>
                <w:lang w:val="uk-UA" w:eastAsia="ru-RU"/>
              </w:rPr>
              <w:t xml:space="preserve">Народному депутату України </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FF3591">
              <w:rPr>
                <w:rFonts w:ascii="Times New Roman" w:eastAsia="Times New Roman" w:hAnsi="Times New Roman"/>
                <w:b/>
                <w:snapToGrid w:val="0"/>
                <w:sz w:val="28"/>
                <w:szCs w:val="28"/>
                <w:shd w:val="clear" w:color="auto" w:fill="FFFFFF"/>
                <w:lang w:val="uk-UA" w:eastAsia="ru-RU"/>
              </w:rPr>
              <w:t>Василю ВІРАСТЮКУ</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lang w:val="uk-UA" w:eastAsia="ru-RU"/>
              </w:rPr>
            </w:pPr>
            <w:r w:rsidRPr="00FF3591">
              <w:rPr>
                <w:rFonts w:ascii="Times New Roman" w:eastAsia="Times New Roman" w:hAnsi="Times New Roman"/>
                <w:b/>
                <w:snapToGrid w:val="0"/>
                <w:sz w:val="28"/>
                <w:szCs w:val="28"/>
                <w:lang w:val="uk-UA" w:eastAsia="ru-RU"/>
              </w:rPr>
              <w:t xml:space="preserve">Голові Івано-Франківської обласної державної адміністрації </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lang w:val="uk-UA" w:eastAsia="ru-RU"/>
              </w:rPr>
            </w:pPr>
            <w:r w:rsidRPr="00FF3591">
              <w:rPr>
                <w:rFonts w:ascii="Times New Roman" w:eastAsia="Times New Roman" w:hAnsi="Times New Roman"/>
                <w:b/>
                <w:snapToGrid w:val="0"/>
                <w:sz w:val="28"/>
                <w:szCs w:val="28"/>
                <w:lang w:val="uk-UA" w:eastAsia="ru-RU"/>
              </w:rPr>
              <w:t>Світлані ОНИЩУК</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FF3591">
              <w:rPr>
                <w:rFonts w:ascii="Times New Roman" w:eastAsia="Times New Roman" w:hAnsi="Times New Roman"/>
                <w:b/>
                <w:snapToGrid w:val="0"/>
                <w:sz w:val="28"/>
                <w:szCs w:val="28"/>
                <w:shd w:val="clear" w:color="auto" w:fill="FFFFFF"/>
                <w:lang w:val="uk-UA" w:eastAsia="ru-RU"/>
              </w:rPr>
              <w:t>Генеральному директору ДП «Ліси України» Юрію БОЛОХОВЕЦЮ</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snapToGrid w:val="0"/>
                <w:sz w:val="28"/>
                <w:szCs w:val="28"/>
                <w:lang w:val="uk-UA" w:eastAsia="ru-RU"/>
              </w:rPr>
            </w:pPr>
            <w:r w:rsidRPr="00FF3591">
              <w:rPr>
                <w:rFonts w:ascii="Times New Roman" w:eastAsia="Times New Roman" w:hAnsi="Times New Roman"/>
                <w:b/>
                <w:snapToGrid w:val="0"/>
                <w:sz w:val="28"/>
                <w:szCs w:val="28"/>
                <w:shd w:val="clear" w:color="auto" w:fill="FFFFFF"/>
                <w:lang w:val="uk-UA" w:eastAsia="ru-RU"/>
              </w:rPr>
              <w:t>Директору Карпатського НПП м. Яремче Степану ГОШОВСЬКОМУ</w:t>
            </w:r>
          </w:p>
          <w:p w:rsidR="00F60590" w:rsidRPr="00FF3591" w:rsidRDefault="00F60590" w:rsidP="00CA7C55">
            <w:pPr>
              <w:widowControl w:val="0"/>
              <w:tabs>
                <w:tab w:val="left" w:pos="5387"/>
              </w:tabs>
              <w:spacing w:after="0" w:line="276" w:lineRule="auto"/>
              <w:ind w:left="-108" w:right="-108"/>
              <w:jc w:val="both"/>
              <w:rPr>
                <w:rFonts w:ascii="Times New Roman" w:eastAsia="Times New Roman" w:hAnsi="Times New Roman"/>
                <w:b/>
                <w:bCs/>
                <w:snapToGrid w:val="0"/>
                <w:sz w:val="28"/>
                <w:szCs w:val="28"/>
                <w:shd w:val="clear" w:color="auto" w:fill="FFFFFF"/>
                <w:lang w:val="uk-UA" w:eastAsia="ru-RU"/>
              </w:rPr>
            </w:pPr>
          </w:p>
        </w:tc>
      </w:tr>
    </w:tbl>
    <w:p w:rsidR="00F60590" w:rsidRPr="00FF3591" w:rsidRDefault="00F60590" w:rsidP="00F60590">
      <w:pPr>
        <w:widowControl w:val="0"/>
        <w:spacing w:before="100" w:beforeAutospacing="1" w:after="100" w:afterAutospacing="1" w:line="240" w:lineRule="auto"/>
        <w:jc w:val="center"/>
        <w:rPr>
          <w:rFonts w:ascii="Times New Roman" w:eastAsia="Times New Roman" w:hAnsi="Times New Roman"/>
          <w:snapToGrid w:val="0"/>
          <w:sz w:val="28"/>
          <w:szCs w:val="28"/>
          <w:lang w:val="uk-UA" w:eastAsia="uk-UA"/>
        </w:rPr>
      </w:pPr>
      <w:r w:rsidRPr="00FF3591">
        <w:rPr>
          <w:rFonts w:ascii="Times New Roman" w:eastAsia="Times New Roman" w:hAnsi="Times New Roman"/>
          <w:b/>
          <w:bCs/>
          <w:snapToGrid w:val="0"/>
          <w:sz w:val="28"/>
          <w:szCs w:val="28"/>
          <w:lang w:val="uk-UA" w:eastAsia="uk-UA"/>
        </w:rPr>
        <w:t>ДЕПУТАТСЬКЕ ЗВЕРНЕННЯ</w:t>
      </w:r>
      <w:r w:rsidRPr="00FF3591">
        <w:rPr>
          <w:rFonts w:ascii="Times New Roman" w:eastAsia="Times New Roman" w:hAnsi="Times New Roman"/>
          <w:snapToGrid w:val="0"/>
          <w:sz w:val="28"/>
          <w:szCs w:val="28"/>
          <w:lang w:val="uk-UA" w:eastAsia="uk-UA"/>
        </w:rPr>
        <w:br/>
        <w:t>депутатів Ворохтянської селищної ради</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Ми, депутати Ворохтянської селищної ради, звертаємося з проханням сприяти у вирішенні питання забезпечення жителів Ворохтянської територіальної громади та закладів соціальної сфери паливною деревиною.</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 xml:space="preserve">Ворохтянська територіальна громада є </w:t>
      </w:r>
      <w:r w:rsidRPr="00FF3591">
        <w:rPr>
          <w:rFonts w:ascii="Times New Roman" w:eastAsia="Times New Roman" w:hAnsi="Times New Roman"/>
          <w:b/>
          <w:bCs/>
          <w:snapToGrid w:val="0"/>
          <w:sz w:val="28"/>
          <w:szCs w:val="28"/>
          <w:lang w:val="uk-UA" w:eastAsia="uk-UA"/>
        </w:rPr>
        <w:t>гірською громадою</w:t>
      </w:r>
      <w:r w:rsidRPr="00FF3591">
        <w:rPr>
          <w:rFonts w:ascii="Times New Roman" w:eastAsia="Times New Roman" w:hAnsi="Times New Roman"/>
          <w:snapToGrid w:val="0"/>
          <w:sz w:val="28"/>
          <w:szCs w:val="28"/>
          <w:lang w:val="uk-UA" w:eastAsia="uk-UA"/>
        </w:rPr>
        <w:t>, значна частина населення якої проживає у складних природно-кліматичних умовах. У таких умовах питання забезпечення населення енергоресурсами для опалення житла є особливо актуальним та має важливе соціальне значення.</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 xml:space="preserve">Слід зазначити, що </w:t>
      </w:r>
      <w:r w:rsidRPr="00FF3591">
        <w:rPr>
          <w:rFonts w:ascii="Times New Roman" w:eastAsia="Times New Roman" w:hAnsi="Times New Roman"/>
          <w:b/>
          <w:bCs/>
          <w:snapToGrid w:val="0"/>
          <w:sz w:val="28"/>
          <w:szCs w:val="28"/>
          <w:lang w:val="uk-UA" w:eastAsia="uk-UA"/>
        </w:rPr>
        <w:t>Ворохтянська територіальна громада на даний час є негазифікованою</w:t>
      </w:r>
      <w:r w:rsidRPr="00FF3591">
        <w:rPr>
          <w:rFonts w:ascii="Times New Roman" w:eastAsia="Times New Roman" w:hAnsi="Times New Roman"/>
          <w:snapToGrid w:val="0"/>
          <w:sz w:val="28"/>
          <w:szCs w:val="28"/>
          <w:lang w:val="uk-UA" w:eastAsia="uk-UA"/>
        </w:rPr>
        <w:t xml:space="preserve">, у зв’язку з чим альтернативні джерела опалення для більшості домогосподарств фактично відсутні. Саме тому паливна деревина залишається основним і </w:t>
      </w:r>
      <w:proofErr w:type="spellStart"/>
      <w:r w:rsidRPr="00FF3591">
        <w:rPr>
          <w:rFonts w:ascii="Times New Roman" w:eastAsia="Times New Roman" w:hAnsi="Times New Roman"/>
          <w:snapToGrid w:val="0"/>
          <w:sz w:val="28"/>
          <w:szCs w:val="28"/>
          <w:lang w:val="uk-UA" w:eastAsia="uk-UA"/>
        </w:rPr>
        <w:t>жит</w:t>
      </w:r>
      <w:bookmarkStart w:id="0" w:name="_GoBack"/>
      <w:bookmarkEnd w:id="0"/>
      <w:r w:rsidRPr="00FF3591">
        <w:rPr>
          <w:rFonts w:ascii="Times New Roman" w:eastAsia="Times New Roman" w:hAnsi="Times New Roman"/>
          <w:snapToGrid w:val="0"/>
          <w:sz w:val="28"/>
          <w:szCs w:val="28"/>
          <w:lang w:val="uk-UA" w:eastAsia="uk-UA"/>
        </w:rPr>
        <w:t>тєво</w:t>
      </w:r>
      <w:proofErr w:type="spellEnd"/>
      <w:r w:rsidRPr="00FF3591">
        <w:rPr>
          <w:rFonts w:ascii="Times New Roman" w:eastAsia="Times New Roman" w:hAnsi="Times New Roman"/>
          <w:snapToGrid w:val="0"/>
          <w:sz w:val="28"/>
          <w:szCs w:val="28"/>
          <w:lang w:val="uk-UA" w:eastAsia="uk-UA"/>
        </w:rPr>
        <w:t xml:space="preserve"> необхідним енергетичним ресурсом для значної частини жителів громади.</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 xml:space="preserve">Окрім домогосподарств, паливна деревина використовується для опалення закладів освіти, культури, адміністративних будівель та інших </w:t>
      </w:r>
      <w:r w:rsidRPr="00FF3591">
        <w:rPr>
          <w:rFonts w:ascii="Times New Roman" w:eastAsia="Times New Roman" w:hAnsi="Times New Roman"/>
          <w:snapToGrid w:val="0"/>
          <w:sz w:val="28"/>
          <w:szCs w:val="28"/>
          <w:lang w:val="uk-UA" w:eastAsia="uk-UA"/>
        </w:rPr>
        <w:lastRenderedPageBreak/>
        <w:t>об’єктів соціальної інфраструктури громади, що забезпечують життєдіяльність населення.</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Відповідно до Закону України «Про статус гірських населених пунктів» № 2740-III від 17.06.2004 року, Ворохтянська територіальна громада належить до категорії гірських населених пунктів, що передбачає забезпечення базових потреб населення з урахуванням особливостей природно-кліматичних умов та обмеженого доступу до інженерної інфраструктури. Закон визначає необхідність створення умов для стабільного енергозабезпечення населення та закладів соціальної сфери, що включає пріоритетне забезпечення паливною деревиною та перспективну газифікацію громад. Врахування цих вимог є обов’язковим для органів державної влади та місцевого самоврядування при прийнятті рішень щодо використання природних ресурсів у гірських територіях.</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Разом з тим значна частина території громади знаходиться у межах земель природно-заповідного фонду, зокрема у користуванні Карпатського національного природного парку. Це суттєво обмежує можливості використання лісових ресурсів для забезпечення потреб місцевого населення, хоча значні лісові масиви фактично знаходяться на території громади.</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У результаті цього жителі громади щороку стикаються з труднощами у придбанні паливної деревини у необхідних обсягах та за доступною ціною. Така ситуація створює соціальну напругу серед населення та ускладнює підготовку до опалювального сезону.</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Водночас важливо забезпечити баланс між збереженням природних екосистем та задоволенням базових потреб населення гірських територій, зокрема у доступі до енергетичних ресурсів.</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b/>
          <w:bCs/>
          <w:snapToGrid w:val="0"/>
          <w:sz w:val="28"/>
          <w:szCs w:val="28"/>
          <w:lang w:val="uk-UA" w:eastAsia="uk-UA"/>
        </w:rPr>
        <w:t>Просимо:</w:t>
      </w:r>
    </w:p>
    <w:p w:rsidR="00F60590" w:rsidRPr="00FF3591" w:rsidRDefault="00F60590" w:rsidP="00F60590">
      <w:pPr>
        <w:widowControl w:val="0"/>
        <w:numPr>
          <w:ilvl w:val="0"/>
          <w:numId w:val="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Сприяти виділенню необхідних обсягів (лімітів) паливної деревини для забезпечення жителів Ворохтянської територіальної громади.</w:t>
      </w:r>
    </w:p>
    <w:p w:rsidR="00F60590" w:rsidRPr="00FF3591" w:rsidRDefault="00F60590" w:rsidP="00F60590">
      <w:pPr>
        <w:widowControl w:val="0"/>
        <w:numPr>
          <w:ilvl w:val="0"/>
          <w:numId w:val="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Сприяти забезпеченню паливною деревиною закладів соціальної сфери та комунальних установ громади.</w:t>
      </w:r>
    </w:p>
    <w:p w:rsidR="00F60590" w:rsidRPr="00FF3591" w:rsidRDefault="00F60590" w:rsidP="00F60590">
      <w:pPr>
        <w:widowControl w:val="0"/>
        <w:numPr>
          <w:ilvl w:val="0"/>
          <w:numId w:val="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Опрацювати можливість налагодження системного механізму реалізації паливної деревини жителям гірських громад за доступними цінами.</w:t>
      </w:r>
    </w:p>
    <w:p w:rsidR="00F60590" w:rsidRPr="00FF3591" w:rsidRDefault="00F60590" w:rsidP="00F60590">
      <w:pPr>
        <w:widowControl w:val="0"/>
        <w:numPr>
          <w:ilvl w:val="0"/>
          <w:numId w:val="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Розглянути можливість використання лісових ресурсів у межах території громади, зокрема тих, що перебувають у користуванні Карпатського національного природного парку, для задоволення потреб місцевого населення у паливній деревині відповідно до вимог природоохоронного законодавства.</w:t>
      </w:r>
    </w:p>
    <w:p w:rsidR="00F60590" w:rsidRPr="00FF3591" w:rsidRDefault="00F60590" w:rsidP="00F60590">
      <w:pPr>
        <w:widowControl w:val="0"/>
        <w:numPr>
          <w:ilvl w:val="0"/>
          <w:numId w:val="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Сприяти напрацюванню механізмів пріоритетного забезпечення паливною деревиною жителів гірських громад.</w:t>
      </w:r>
    </w:p>
    <w:p w:rsidR="00F60590" w:rsidRPr="00FF3591" w:rsidRDefault="00F60590" w:rsidP="00F60590">
      <w:pPr>
        <w:widowControl w:val="0"/>
        <w:numPr>
          <w:ilvl w:val="0"/>
          <w:numId w:val="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lastRenderedPageBreak/>
        <w:t xml:space="preserve">Розглянути питання перспективної </w:t>
      </w:r>
      <w:r w:rsidRPr="00FF3591">
        <w:rPr>
          <w:rFonts w:ascii="Times New Roman" w:eastAsia="Times New Roman" w:hAnsi="Times New Roman"/>
          <w:b/>
          <w:bCs/>
          <w:snapToGrid w:val="0"/>
          <w:sz w:val="28"/>
          <w:szCs w:val="28"/>
          <w:lang w:val="uk-UA" w:eastAsia="uk-UA"/>
        </w:rPr>
        <w:t>газифікації Ворохтянської територіальної громади</w:t>
      </w:r>
      <w:r w:rsidRPr="00FF3591">
        <w:rPr>
          <w:rFonts w:ascii="Times New Roman" w:eastAsia="Times New Roman" w:hAnsi="Times New Roman"/>
          <w:snapToGrid w:val="0"/>
          <w:sz w:val="28"/>
          <w:szCs w:val="28"/>
          <w:lang w:val="uk-UA" w:eastAsia="uk-UA"/>
        </w:rPr>
        <w:t>, що дозволить забезпечити мешканців альтернативним видом енергоносіїв, підвищити енергетичну безпеку громади та зменшити залежність населення від використання паливної деревини.</w:t>
      </w:r>
    </w:p>
    <w:p w:rsidR="00F60590" w:rsidRPr="00FF3591" w:rsidRDefault="00F60590" w:rsidP="00F60590">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FF3591">
        <w:rPr>
          <w:rFonts w:ascii="Times New Roman" w:eastAsia="Times New Roman" w:hAnsi="Times New Roman"/>
          <w:snapToGrid w:val="0"/>
          <w:sz w:val="28"/>
          <w:szCs w:val="28"/>
          <w:lang w:val="uk-UA" w:eastAsia="uk-UA"/>
        </w:rPr>
        <w:t>Сподіваємося на підтримку та конструктивну співпрацю у вирішенні порушених питань в інтересах жителів гірських територій.</w:t>
      </w:r>
    </w:p>
    <w:p w:rsidR="00F60590" w:rsidRPr="00FF3591" w:rsidRDefault="00F60590" w:rsidP="00F60590">
      <w:pPr>
        <w:widowControl w:val="0"/>
        <w:spacing w:after="0" w:line="240" w:lineRule="auto"/>
        <w:jc w:val="both"/>
        <w:rPr>
          <w:rFonts w:ascii="Times New Roman" w:eastAsia="Times New Roman" w:hAnsi="Times New Roman"/>
          <w:snapToGrid w:val="0"/>
          <w:sz w:val="28"/>
          <w:szCs w:val="28"/>
          <w:lang w:val="uk-UA" w:eastAsia="ru-RU"/>
        </w:rPr>
      </w:pPr>
    </w:p>
    <w:p w:rsidR="00F60590" w:rsidRPr="00FF3591" w:rsidRDefault="00F60590" w:rsidP="00F60590">
      <w:pPr>
        <w:widowControl w:val="0"/>
        <w:spacing w:after="0" w:line="240" w:lineRule="auto"/>
        <w:rPr>
          <w:rFonts w:ascii="Times New Roman" w:eastAsia="Times New Roman" w:hAnsi="Times New Roman"/>
          <w:b/>
          <w:snapToGrid w:val="0"/>
          <w:sz w:val="28"/>
          <w:szCs w:val="28"/>
          <w:lang w:val="uk-UA" w:eastAsia="ru-RU"/>
        </w:rPr>
      </w:pPr>
      <w:r w:rsidRPr="00FF3591">
        <w:rPr>
          <w:rFonts w:ascii="Times New Roman" w:eastAsia="Times New Roman" w:hAnsi="Times New Roman"/>
          <w:b/>
          <w:snapToGrid w:val="0"/>
          <w:sz w:val="28"/>
          <w:szCs w:val="28"/>
          <w:lang w:val="uk-UA" w:eastAsia="ru-RU"/>
        </w:rPr>
        <w:t>Селищний голова                                                                      Олег ДЗЕМ’ЮК</w:t>
      </w:r>
    </w:p>
    <w:p w:rsidR="001B5B48" w:rsidRDefault="001B5B48"/>
    <w:sectPr w:rsidR="001B5B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686E"/>
    <w:multiLevelType w:val="multilevel"/>
    <w:tmpl w:val="10D0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90"/>
    <w:rsid w:val="00004B05"/>
    <w:rsid w:val="0001317A"/>
    <w:rsid w:val="00014E51"/>
    <w:rsid w:val="0002169C"/>
    <w:rsid w:val="00033C9D"/>
    <w:rsid w:val="000345B1"/>
    <w:rsid w:val="0004086C"/>
    <w:rsid w:val="0005559C"/>
    <w:rsid w:val="00061862"/>
    <w:rsid w:val="00077205"/>
    <w:rsid w:val="00082A5F"/>
    <w:rsid w:val="0009527D"/>
    <w:rsid w:val="0009569F"/>
    <w:rsid w:val="000A4961"/>
    <w:rsid w:val="000B21A1"/>
    <w:rsid w:val="000B48FD"/>
    <w:rsid w:val="000B49E9"/>
    <w:rsid w:val="000B4B24"/>
    <w:rsid w:val="000C2424"/>
    <w:rsid w:val="000C5A12"/>
    <w:rsid w:val="000D0364"/>
    <w:rsid w:val="000D250D"/>
    <w:rsid w:val="000E0B3B"/>
    <w:rsid w:val="000E26FC"/>
    <w:rsid w:val="00107C45"/>
    <w:rsid w:val="00112B15"/>
    <w:rsid w:val="00112B2E"/>
    <w:rsid w:val="00142E4E"/>
    <w:rsid w:val="0017246F"/>
    <w:rsid w:val="00172675"/>
    <w:rsid w:val="00172D21"/>
    <w:rsid w:val="00177C36"/>
    <w:rsid w:val="001828C5"/>
    <w:rsid w:val="001B5B48"/>
    <w:rsid w:val="001C1855"/>
    <w:rsid w:val="001C1C67"/>
    <w:rsid w:val="001C436B"/>
    <w:rsid w:val="001C471B"/>
    <w:rsid w:val="001C4C79"/>
    <w:rsid w:val="001D1672"/>
    <w:rsid w:val="001D4EDF"/>
    <w:rsid w:val="001E0E45"/>
    <w:rsid w:val="001E45BF"/>
    <w:rsid w:val="001E6D98"/>
    <w:rsid w:val="001F4C2F"/>
    <w:rsid w:val="001F752D"/>
    <w:rsid w:val="002065D3"/>
    <w:rsid w:val="002114E8"/>
    <w:rsid w:val="00220797"/>
    <w:rsid w:val="00241E18"/>
    <w:rsid w:val="00247604"/>
    <w:rsid w:val="0025756C"/>
    <w:rsid w:val="0025770D"/>
    <w:rsid w:val="002917C6"/>
    <w:rsid w:val="0029634A"/>
    <w:rsid w:val="002A10AA"/>
    <w:rsid w:val="002B48D9"/>
    <w:rsid w:val="002B6C10"/>
    <w:rsid w:val="002C4E42"/>
    <w:rsid w:val="002E3457"/>
    <w:rsid w:val="00304CA7"/>
    <w:rsid w:val="00311D50"/>
    <w:rsid w:val="0031421C"/>
    <w:rsid w:val="003201C7"/>
    <w:rsid w:val="003317CE"/>
    <w:rsid w:val="003325FF"/>
    <w:rsid w:val="0033776B"/>
    <w:rsid w:val="00342497"/>
    <w:rsid w:val="00344CB1"/>
    <w:rsid w:val="00351FF9"/>
    <w:rsid w:val="00356E6C"/>
    <w:rsid w:val="00357641"/>
    <w:rsid w:val="00363E76"/>
    <w:rsid w:val="003666AC"/>
    <w:rsid w:val="003B0A76"/>
    <w:rsid w:val="003C0E11"/>
    <w:rsid w:val="003C5969"/>
    <w:rsid w:val="003C6AAB"/>
    <w:rsid w:val="003D409A"/>
    <w:rsid w:val="003E378E"/>
    <w:rsid w:val="003E3D93"/>
    <w:rsid w:val="003F6774"/>
    <w:rsid w:val="003F68E7"/>
    <w:rsid w:val="00434F4D"/>
    <w:rsid w:val="00443BBB"/>
    <w:rsid w:val="00461B2A"/>
    <w:rsid w:val="004718DB"/>
    <w:rsid w:val="0047408A"/>
    <w:rsid w:val="0048161E"/>
    <w:rsid w:val="00481A41"/>
    <w:rsid w:val="0049187D"/>
    <w:rsid w:val="00491B44"/>
    <w:rsid w:val="004935FA"/>
    <w:rsid w:val="00494AD2"/>
    <w:rsid w:val="004A40C4"/>
    <w:rsid w:val="004B02BB"/>
    <w:rsid w:val="004B75DC"/>
    <w:rsid w:val="004B7AAA"/>
    <w:rsid w:val="004C1B7B"/>
    <w:rsid w:val="004D0913"/>
    <w:rsid w:val="004E1A6F"/>
    <w:rsid w:val="004E1AA4"/>
    <w:rsid w:val="004F0185"/>
    <w:rsid w:val="0050393C"/>
    <w:rsid w:val="00503A21"/>
    <w:rsid w:val="00515513"/>
    <w:rsid w:val="0051551C"/>
    <w:rsid w:val="00525EC3"/>
    <w:rsid w:val="005351C0"/>
    <w:rsid w:val="00542E94"/>
    <w:rsid w:val="005433C0"/>
    <w:rsid w:val="00550108"/>
    <w:rsid w:val="005528FC"/>
    <w:rsid w:val="005625C2"/>
    <w:rsid w:val="00570E78"/>
    <w:rsid w:val="0057728C"/>
    <w:rsid w:val="00586701"/>
    <w:rsid w:val="0059231C"/>
    <w:rsid w:val="005961FF"/>
    <w:rsid w:val="005B195E"/>
    <w:rsid w:val="005B653B"/>
    <w:rsid w:val="005C22A8"/>
    <w:rsid w:val="005C6CC7"/>
    <w:rsid w:val="005E51C3"/>
    <w:rsid w:val="005F4E5B"/>
    <w:rsid w:val="0061174F"/>
    <w:rsid w:val="0061634E"/>
    <w:rsid w:val="0061715B"/>
    <w:rsid w:val="00623E4F"/>
    <w:rsid w:val="00631BC0"/>
    <w:rsid w:val="00634D52"/>
    <w:rsid w:val="006509BC"/>
    <w:rsid w:val="00652254"/>
    <w:rsid w:val="00652BDC"/>
    <w:rsid w:val="00663A54"/>
    <w:rsid w:val="0066419F"/>
    <w:rsid w:val="006737E7"/>
    <w:rsid w:val="006819EC"/>
    <w:rsid w:val="006828A3"/>
    <w:rsid w:val="006831D8"/>
    <w:rsid w:val="006A2FF5"/>
    <w:rsid w:val="006A4B1E"/>
    <w:rsid w:val="006A73B9"/>
    <w:rsid w:val="006B15C9"/>
    <w:rsid w:val="006B1FE3"/>
    <w:rsid w:val="006C07B2"/>
    <w:rsid w:val="006D60B0"/>
    <w:rsid w:val="006E4F0C"/>
    <w:rsid w:val="006E527A"/>
    <w:rsid w:val="006F12AE"/>
    <w:rsid w:val="006F76C3"/>
    <w:rsid w:val="00703EC9"/>
    <w:rsid w:val="007115E0"/>
    <w:rsid w:val="00711899"/>
    <w:rsid w:val="007137E2"/>
    <w:rsid w:val="007159EE"/>
    <w:rsid w:val="00737644"/>
    <w:rsid w:val="007422A6"/>
    <w:rsid w:val="0074618C"/>
    <w:rsid w:val="00764560"/>
    <w:rsid w:val="007651DE"/>
    <w:rsid w:val="007A2DE5"/>
    <w:rsid w:val="007A3C3A"/>
    <w:rsid w:val="007B6519"/>
    <w:rsid w:val="007C5688"/>
    <w:rsid w:val="007D326C"/>
    <w:rsid w:val="007D3582"/>
    <w:rsid w:val="007F0316"/>
    <w:rsid w:val="007F5A6A"/>
    <w:rsid w:val="00805EBF"/>
    <w:rsid w:val="00807B53"/>
    <w:rsid w:val="00814511"/>
    <w:rsid w:val="00815758"/>
    <w:rsid w:val="0082301C"/>
    <w:rsid w:val="00825419"/>
    <w:rsid w:val="00827627"/>
    <w:rsid w:val="00831E40"/>
    <w:rsid w:val="00835674"/>
    <w:rsid w:val="00840184"/>
    <w:rsid w:val="008556B3"/>
    <w:rsid w:val="00876741"/>
    <w:rsid w:val="008801CA"/>
    <w:rsid w:val="00891AC7"/>
    <w:rsid w:val="00894CE7"/>
    <w:rsid w:val="00897037"/>
    <w:rsid w:val="008A5B3A"/>
    <w:rsid w:val="008B73C3"/>
    <w:rsid w:val="008C270D"/>
    <w:rsid w:val="008D75EB"/>
    <w:rsid w:val="008E52A7"/>
    <w:rsid w:val="00925A85"/>
    <w:rsid w:val="00925E04"/>
    <w:rsid w:val="00932206"/>
    <w:rsid w:val="00936B37"/>
    <w:rsid w:val="00942A6F"/>
    <w:rsid w:val="00945FC2"/>
    <w:rsid w:val="00951EAC"/>
    <w:rsid w:val="009608CC"/>
    <w:rsid w:val="00966D7C"/>
    <w:rsid w:val="00983EC9"/>
    <w:rsid w:val="00984207"/>
    <w:rsid w:val="0099026F"/>
    <w:rsid w:val="009A09AB"/>
    <w:rsid w:val="009B0EEC"/>
    <w:rsid w:val="009B2620"/>
    <w:rsid w:val="009B4675"/>
    <w:rsid w:val="009B47CE"/>
    <w:rsid w:val="009B616E"/>
    <w:rsid w:val="009C328E"/>
    <w:rsid w:val="009C5C25"/>
    <w:rsid w:val="009E0514"/>
    <w:rsid w:val="009E133C"/>
    <w:rsid w:val="009E2A05"/>
    <w:rsid w:val="009F0431"/>
    <w:rsid w:val="009F1AEB"/>
    <w:rsid w:val="00A0047F"/>
    <w:rsid w:val="00A00856"/>
    <w:rsid w:val="00A0123B"/>
    <w:rsid w:val="00A02873"/>
    <w:rsid w:val="00A10D14"/>
    <w:rsid w:val="00A120ED"/>
    <w:rsid w:val="00A1258E"/>
    <w:rsid w:val="00A24A1D"/>
    <w:rsid w:val="00A31A76"/>
    <w:rsid w:val="00A47892"/>
    <w:rsid w:val="00A501C3"/>
    <w:rsid w:val="00A50820"/>
    <w:rsid w:val="00A50DCE"/>
    <w:rsid w:val="00A51360"/>
    <w:rsid w:val="00A51EAD"/>
    <w:rsid w:val="00A55F14"/>
    <w:rsid w:val="00A6383B"/>
    <w:rsid w:val="00A77D67"/>
    <w:rsid w:val="00A90389"/>
    <w:rsid w:val="00A94353"/>
    <w:rsid w:val="00A96F39"/>
    <w:rsid w:val="00AA73A7"/>
    <w:rsid w:val="00AB4F27"/>
    <w:rsid w:val="00AB52A9"/>
    <w:rsid w:val="00AC1428"/>
    <w:rsid w:val="00AD205A"/>
    <w:rsid w:val="00AD33C0"/>
    <w:rsid w:val="00AD79A5"/>
    <w:rsid w:val="00AE55AF"/>
    <w:rsid w:val="00B00802"/>
    <w:rsid w:val="00B14BB0"/>
    <w:rsid w:val="00B161C9"/>
    <w:rsid w:val="00B171E0"/>
    <w:rsid w:val="00B17C8A"/>
    <w:rsid w:val="00B2474B"/>
    <w:rsid w:val="00B32638"/>
    <w:rsid w:val="00B35C45"/>
    <w:rsid w:val="00B3630B"/>
    <w:rsid w:val="00B40EC7"/>
    <w:rsid w:val="00B45BBD"/>
    <w:rsid w:val="00B5691C"/>
    <w:rsid w:val="00B61064"/>
    <w:rsid w:val="00B612B9"/>
    <w:rsid w:val="00B633AF"/>
    <w:rsid w:val="00B64274"/>
    <w:rsid w:val="00B96964"/>
    <w:rsid w:val="00B975F6"/>
    <w:rsid w:val="00BA1AC8"/>
    <w:rsid w:val="00BA4FED"/>
    <w:rsid w:val="00BA5AD8"/>
    <w:rsid w:val="00BB6B23"/>
    <w:rsid w:val="00BD5A86"/>
    <w:rsid w:val="00BD674D"/>
    <w:rsid w:val="00BE596B"/>
    <w:rsid w:val="00BE5E9D"/>
    <w:rsid w:val="00BF34BF"/>
    <w:rsid w:val="00BF67F3"/>
    <w:rsid w:val="00C15756"/>
    <w:rsid w:val="00C24326"/>
    <w:rsid w:val="00C256E7"/>
    <w:rsid w:val="00C314AB"/>
    <w:rsid w:val="00C315E8"/>
    <w:rsid w:val="00C36AEC"/>
    <w:rsid w:val="00C43C5A"/>
    <w:rsid w:val="00C477CF"/>
    <w:rsid w:val="00C549AD"/>
    <w:rsid w:val="00C60A68"/>
    <w:rsid w:val="00C662CC"/>
    <w:rsid w:val="00C81C09"/>
    <w:rsid w:val="00C912F3"/>
    <w:rsid w:val="00CA4871"/>
    <w:rsid w:val="00CB11F1"/>
    <w:rsid w:val="00CB5B07"/>
    <w:rsid w:val="00CC3ABB"/>
    <w:rsid w:val="00CC5BC5"/>
    <w:rsid w:val="00CD1567"/>
    <w:rsid w:val="00CD39A6"/>
    <w:rsid w:val="00CD407F"/>
    <w:rsid w:val="00CD63B0"/>
    <w:rsid w:val="00CE4966"/>
    <w:rsid w:val="00CF56EE"/>
    <w:rsid w:val="00D03815"/>
    <w:rsid w:val="00D10705"/>
    <w:rsid w:val="00D11EB1"/>
    <w:rsid w:val="00D177D4"/>
    <w:rsid w:val="00D209B6"/>
    <w:rsid w:val="00D2492C"/>
    <w:rsid w:val="00D50A7A"/>
    <w:rsid w:val="00D629DD"/>
    <w:rsid w:val="00D74784"/>
    <w:rsid w:val="00D80C61"/>
    <w:rsid w:val="00D85AD5"/>
    <w:rsid w:val="00D9049D"/>
    <w:rsid w:val="00DA4D05"/>
    <w:rsid w:val="00DB1FC3"/>
    <w:rsid w:val="00DB58DD"/>
    <w:rsid w:val="00DC390B"/>
    <w:rsid w:val="00DC51C1"/>
    <w:rsid w:val="00DC57D3"/>
    <w:rsid w:val="00DD149D"/>
    <w:rsid w:val="00DD5492"/>
    <w:rsid w:val="00DE008B"/>
    <w:rsid w:val="00E01C86"/>
    <w:rsid w:val="00E02346"/>
    <w:rsid w:val="00E02399"/>
    <w:rsid w:val="00E046E0"/>
    <w:rsid w:val="00E05169"/>
    <w:rsid w:val="00E05A82"/>
    <w:rsid w:val="00E11D31"/>
    <w:rsid w:val="00E141BA"/>
    <w:rsid w:val="00E20DD2"/>
    <w:rsid w:val="00E4023F"/>
    <w:rsid w:val="00E41B2B"/>
    <w:rsid w:val="00E421D8"/>
    <w:rsid w:val="00E4485B"/>
    <w:rsid w:val="00E52275"/>
    <w:rsid w:val="00E53A76"/>
    <w:rsid w:val="00E576E9"/>
    <w:rsid w:val="00E578F7"/>
    <w:rsid w:val="00E659AB"/>
    <w:rsid w:val="00E96413"/>
    <w:rsid w:val="00E9643A"/>
    <w:rsid w:val="00EA11FE"/>
    <w:rsid w:val="00EA64C6"/>
    <w:rsid w:val="00EB4441"/>
    <w:rsid w:val="00EC04DB"/>
    <w:rsid w:val="00EC442B"/>
    <w:rsid w:val="00EC48A1"/>
    <w:rsid w:val="00ED365D"/>
    <w:rsid w:val="00ED476A"/>
    <w:rsid w:val="00EE3155"/>
    <w:rsid w:val="00EE4447"/>
    <w:rsid w:val="00EF78FC"/>
    <w:rsid w:val="00F03C33"/>
    <w:rsid w:val="00F108B6"/>
    <w:rsid w:val="00F11C12"/>
    <w:rsid w:val="00F1566A"/>
    <w:rsid w:val="00F273A8"/>
    <w:rsid w:val="00F35CF8"/>
    <w:rsid w:val="00F43252"/>
    <w:rsid w:val="00F432FA"/>
    <w:rsid w:val="00F47069"/>
    <w:rsid w:val="00F60590"/>
    <w:rsid w:val="00F65BC4"/>
    <w:rsid w:val="00F71DC6"/>
    <w:rsid w:val="00F81BB6"/>
    <w:rsid w:val="00F835F6"/>
    <w:rsid w:val="00F83C87"/>
    <w:rsid w:val="00F85576"/>
    <w:rsid w:val="00F872FC"/>
    <w:rsid w:val="00F90488"/>
    <w:rsid w:val="00FA1B72"/>
    <w:rsid w:val="00FE40FB"/>
    <w:rsid w:val="00FE6CF9"/>
    <w:rsid w:val="00FF0FE9"/>
    <w:rsid w:val="00FF4C14"/>
    <w:rsid w:val="00FF6172"/>
    <w:rsid w:val="00FF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90"/>
    <w:pPr>
      <w:spacing w:after="160" w:line="259"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rsid w:val="00F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05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590"/>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90"/>
    <w:pPr>
      <w:spacing w:after="160" w:line="259"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rsid w:val="00F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05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590"/>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3964</Words>
  <Characters>2260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2026-04-14T08:42:00Z</dcterms:created>
  <dcterms:modified xsi:type="dcterms:W3CDTF">2026-04-14T08:42:00Z</dcterms:modified>
</cp:coreProperties>
</file>