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2F" w:rsidRDefault="009E04EF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noProof/>
          <w:lang w:val="uk-UA" w:eastAsia="uk-UA" w:bidi="ar-SA"/>
        </w:rPr>
        <w:drawing>
          <wp:inline distT="0" distB="0" distL="0" distR="0">
            <wp:extent cx="469265" cy="56451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162F" w:rsidRDefault="009E04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УКРАЇНА</w:t>
      </w:r>
    </w:p>
    <w:p w:rsidR="0064162F" w:rsidRDefault="009E04EF">
      <w:pPr>
        <w:tabs>
          <w:tab w:val="left" w:leader="underscore" w:pos="8240"/>
        </w:tabs>
        <w:spacing w:before="57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ВОРОХТЯНСЬКА СЕЛИЩНА РАДА</w:t>
      </w:r>
    </w:p>
    <w:p w:rsidR="0064162F" w:rsidRDefault="009E04EF">
      <w:pPr>
        <w:pBdr>
          <w:bottom w:val="single" w:sz="12" w:space="4" w:color="000000"/>
        </w:pBd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НАДВІРНЯНСЬКОГО РАЙОНУ ІВАНО-ФРАНКІВСЬКОЇ ОБЛАСТІ</w:t>
      </w:r>
    </w:p>
    <w:p w:rsidR="0064162F" w:rsidRDefault="009E04EF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Восьме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демократичне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скликання</w:t>
      </w:r>
      <w:proofErr w:type="spellEnd"/>
    </w:p>
    <w:p w:rsidR="0064162F" w:rsidRDefault="00C23D10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Ш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істдесят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сьома</w:t>
      </w:r>
      <w:proofErr w:type="spellEnd"/>
      <w:r w:rsidR="009E04E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9E04EF">
        <w:rPr>
          <w:rFonts w:ascii="Times New Roman" w:hAnsi="Times New Roman" w:cs="Times New Roman"/>
          <w:b/>
          <w:sz w:val="28"/>
          <w:szCs w:val="28"/>
          <w:lang w:val="ru-RU" w:eastAsia="ru-RU"/>
        </w:rPr>
        <w:t>сесія</w:t>
      </w:r>
      <w:proofErr w:type="spellEnd"/>
    </w:p>
    <w:p w:rsidR="0064162F" w:rsidRDefault="0064162F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64162F" w:rsidRDefault="009E04EF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ІШЕННЯ </w:t>
      </w:r>
    </w:p>
    <w:p w:rsidR="00C50044" w:rsidRDefault="00C50044">
      <w:pPr>
        <w:pStyle w:val="Standard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64162F" w:rsidRDefault="009E04EF">
      <w:pPr>
        <w:pStyle w:val="Standard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C50044">
        <w:rPr>
          <w:rFonts w:ascii="Times New Roman" w:hAnsi="Times New Roman" w:cs="Times New Roman"/>
          <w:b/>
          <w:sz w:val="28"/>
          <w:szCs w:val="28"/>
          <w:lang w:val="ru-RU" w:eastAsia="ru-RU"/>
        </w:rPr>
        <w:t>01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.0</w:t>
      </w:r>
      <w:r w:rsidR="00C50044">
        <w:rPr>
          <w:rFonts w:ascii="Times New Roman" w:hAnsi="Times New Roman" w:cs="Times New Roman"/>
          <w:b/>
          <w:sz w:val="28"/>
          <w:szCs w:val="28"/>
          <w:lang w:val="ru-RU" w:eastAsia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.2026  року                    с</w:t>
      </w:r>
      <w:r w:rsidR="00C50044">
        <w:rPr>
          <w:rFonts w:ascii="Times New Roman" w:hAnsi="Times New Roman" w:cs="Times New Roman"/>
          <w:b/>
          <w:sz w:val="28"/>
          <w:szCs w:val="28"/>
          <w:lang w:val="ru-RU" w:eastAsia="ru-RU"/>
        </w:rPr>
        <w:t>ели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ще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Ворохта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                      №</w:t>
      </w:r>
      <w:r w:rsidR="00C50044">
        <w:rPr>
          <w:rFonts w:ascii="Times New Roman" w:hAnsi="Times New Roman" w:cs="Times New Roman"/>
          <w:b/>
          <w:sz w:val="28"/>
          <w:szCs w:val="28"/>
          <w:lang w:val="ru-RU" w:eastAsia="ru-RU"/>
        </w:rPr>
        <w:t>574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-</w:t>
      </w:r>
      <w:r w:rsidR="00C23D10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67/2026</w:t>
      </w:r>
    </w:p>
    <w:p w:rsidR="0064162F" w:rsidRDefault="0064162F">
      <w:pPr>
        <w:pStyle w:val="Standard"/>
        <w:jc w:val="both"/>
        <w:rPr>
          <w:rFonts w:ascii="Times New Roman" w:hAnsi="Times New Roman" w:cs="Times New Roman"/>
          <w:b/>
          <w:bCs/>
          <w:lang w:val="uk-UA"/>
        </w:rPr>
      </w:pPr>
    </w:p>
    <w:p w:rsidR="0064162F" w:rsidRDefault="009E04EF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рішення </w:t>
      </w:r>
    </w:p>
    <w:p w:rsidR="0064162F" w:rsidRDefault="009E04EF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24.11.2020 року № 8-1/2020 </w:t>
      </w:r>
    </w:p>
    <w:p w:rsidR="0064162F" w:rsidRDefault="009E04EF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«Про затвердження структури виконавчих </w:t>
      </w:r>
    </w:p>
    <w:p w:rsidR="0064162F" w:rsidRDefault="009E04EF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органів Ворохтянської селищної ради, </w:t>
      </w:r>
    </w:p>
    <w:p w:rsidR="0064162F" w:rsidRDefault="009E04EF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загальної чисельності апарату ради та </w:t>
      </w:r>
    </w:p>
    <w:p w:rsidR="0064162F" w:rsidRDefault="009E04EF">
      <w:pPr>
        <w:pStyle w:val="aa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її виконавчих органів (зі змінами)»</w:t>
      </w:r>
      <w:r>
        <w:rPr>
          <w:rFonts w:ascii="Times New Roman" w:hAnsi="Times New Roman"/>
          <w:color w:val="333333"/>
          <w:lang w:val="uk-UA"/>
        </w:rPr>
        <w:t xml:space="preserve"> </w:t>
      </w:r>
      <w:r>
        <w:rPr>
          <w:rFonts w:ascii="Times New Roman" w:hAnsi="Times New Roman"/>
          <w:color w:val="333300"/>
          <w:lang w:val="uk-UA"/>
        </w:rPr>
        <w:t>   </w:t>
      </w:r>
    </w:p>
    <w:p w:rsidR="0064162F" w:rsidRDefault="009E04EF">
      <w:pPr>
        <w:pStyle w:val="Standard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   </w:t>
      </w:r>
    </w:p>
    <w:p w:rsidR="0064162F" w:rsidRDefault="009E04EF">
      <w:pPr>
        <w:pStyle w:val="Standard"/>
        <w:ind w:firstLine="3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пропозицію Ворохтянського селищного голови, керуючись  частиною першою статті 11, пунктом 5 частини 1 статті 26, пунктом 6 частини четвертої статті 42, частиною першою статті 54, статтею 59 Закону України «Про місцеве самоврядування в Україні», відповідно до Постанови Кабінету Міністрів України від 09.03.2006 № 268 «Про упорядкування умов оплати праці працівників апарату органів виконавчої влади, органів місцевого самоврядування, органів прокуратури, судів та інших органів», селищна рада</w:t>
      </w:r>
    </w:p>
    <w:p w:rsidR="0064162F" w:rsidRPr="00C23D10" w:rsidRDefault="0064162F">
      <w:pPr>
        <w:pStyle w:val="Standard"/>
        <w:jc w:val="both"/>
        <w:rPr>
          <w:rFonts w:ascii="Times New Roman" w:hAnsi="Times New Roman" w:cs="Times New Roman"/>
          <w:lang w:val="uk-UA"/>
        </w:rPr>
      </w:pPr>
    </w:p>
    <w:p w:rsidR="0064162F" w:rsidRDefault="009E04EF">
      <w:pPr>
        <w:pStyle w:val="Standard"/>
        <w:ind w:firstLine="315"/>
        <w:jc w:val="center"/>
        <w:rPr>
          <w:rFonts w:ascii="Times New Roman" w:hAnsi="Times New Roman" w:cs="Times New Roman"/>
          <w:b/>
          <w:color w:val="3333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:rsidR="0064162F" w:rsidRDefault="0064162F">
      <w:pPr>
        <w:pStyle w:val="Standard"/>
        <w:ind w:firstLine="315"/>
        <w:jc w:val="both"/>
        <w:rPr>
          <w:rFonts w:ascii="Times New Roman" w:hAnsi="Times New Roman" w:cs="Times New Roman"/>
          <w:lang w:val="uk-UA"/>
        </w:rPr>
      </w:pPr>
    </w:p>
    <w:p w:rsidR="0064162F" w:rsidRDefault="009E04E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Внести зміни до рішення від 24.11.2020 року № 8-1/2020 «Про затвердження структури виконавчих органів Ворохтянської селищної ради, загальної чисельності апарату ради та її виконавчих органів (зі змінами)»    (Додаток 1), а саме:</w:t>
      </w:r>
    </w:p>
    <w:p w:rsidR="0064162F" w:rsidRDefault="009E04E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 Назву структурного підрозділу «Відділ туризму, зовнішніх зв’язків та інвестицій», викласти в новій редакції - «Відділ туризму, зовнішніх зв’язків, інвестицій та економіки».</w:t>
      </w:r>
    </w:p>
    <w:p w:rsidR="0064162F" w:rsidRDefault="009E04E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 Вивести зі складу відділу туризму, зовнішніх зв’язків, інвестицій та економіки посаду спеціаліста.</w:t>
      </w:r>
    </w:p>
    <w:p w:rsidR="0064162F" w:rsidRDefault="009E04E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 Ввести до складу відділу туризму, зовнішніх зв’язків, інвестицій та економіки посаду головного спеціаліста за рахунок вивільненої штатної одиниці.</w:t>
      </w:r>
    </w:p>
    <w:p w:rsidR="0064162F" w:rsidRDefault="009E04E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1.3. Вивести зі складу відділу </w:t>
      </w:r>
      <w:r>
        <w:rPr>
          <w:sz w:val="28"/>
          <w:szCs w:val="28"/>
          <w:lang w:val="uk-UA"/>
        </w:rPr>
        <w:t>архітектури, будівництва, житлово-комунального господарства та земельних відносин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посаду спеціаліста (з ЖКГ).</w:t>
      </w:r>
    </w:p>
    <w:p w:rsidR="0064162F" w:rsidRDefault="009E04E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1.4. Ввести до складу відділу </w:t>
      </w:r>
      <w:r>
        <w:rPr>
          <w:sz w:val="28"/>
          <w:szCs w:val="28"/>
          <w:lang w:val="uk-UA"/>
        </w:rPr>
        <w:t>архітектури, будівництва, житлово-комунального господарства та земельних відносин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посаду головного спеціаліста (з ЖКГ) за рахунок вивільненої штатної одиниці.</w:t>
      </w:r>
    </w:p>
    <w:p w:rsidR="0064162F" w:rsidRDefault="009E04EF">
      <w:pPr>
        <w:pStyle w:val="Standard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Загальну штатну чисельність апарату Ворохтянської селищної ради та її виконавчих органів залишити без змін у кількості 42 штатні одиниці та затвердити в новій редакції згідно з додатком.</w:t>
      </w:r>
    </w:p>
    <w:p w:rsidR="0064162F" w:rsidRDefault="0064162F">
      <w:pPr>
        <w:pStyle w:val="Standard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9E04EF">
      <w:pPr>
        <w:pStyle w:val="Standard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набирає чинності з 01.04.2026 року.</w:t>
      </w:r>
    </w:p>
    <w:p w:rsidR="0064162F" w:rsidRDefault="0064162F">
      <w:pPr>
        <w:pStyle w:val="Standard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9E04EF">
      <w:pPr>
        <w:pStyle w:val="Standard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з питань фінансів, бюджету та планування.</w:t>
      </w:r>
    </w:p>
    <w:p w:rsidR="0064162F" w:rsidRDefault="0064162F">
      <w:pPr>
        <w:pStyle w:val="Standard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162F" w:rsidRDefault="0064162F">
      <w:pPr>
        <w:pStyle w:val="Standard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162F" w:rsidRDefault="009E04E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Селищний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голова                                                                    Олег ДЗЕМ'ЮК </w:t>
      </w: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6416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62F" w:rsidRDefault="009E04EF">
      <w:pPr>
        <w:pStyle w:val="Standard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191919"/>
          <w:sz w:val="28"/>
          <w:szCs w:val="28"/>
          <w:lang w:val="uk-UA"/>
        </w:rPr>
        <w:lastRenderedPageBreak/>
        <w:t>Додаток 1</w:t>
      </w:r>
    </w:p>
    <w:p w:rsidR="0064162F" w:rsidRDefault="009E04EF">
      <w:pPr>
        <w:pStyle w:val="Standard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191919"/>
          <w:sz w:val="28"/>
          <w:szCs w:val="28"/>
          <w:lang w:val="uk-UA"/>
        </w:rPr>
        <w:t xml:space="preserve">                                                                                  до рішення</w:t>
      </w:r>
      <w:r>
        <w:rPr>
          <w:rFonts w:ascii="Times New Roman" w:hAnsi="Times New Roman" w:cs="Times New Roman"/>
          <w:b/>
          <w:bCs/>
          <w:color w:val="191919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191919"/>
          <w:sz w:val="28"/>
          <w:szCs w:val="28"/>
          <w:lang w:val="uk-UA"/>
        </w:rPr>
        <w:t>Ворохтянської селищної ради </w:t>
      </w:r>
    </w:p>
    <w:p w:rsidR="0064162F" w:rsidRDefault="009E04EF" w:rsidP="00C50044">
      <w:pPr>
        <w:pStyle w:val="Standard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191919"/>
          <w:sz w:val="28"/>
          <w:szCs w:val="28"/>
          <w:lang w:val="uk-UA"/>
        </w:rPr>
        <w:t xml:space="preserve">від </w:t>
      </w:r>
      <w:r w:rsidR="00C50044">
        <w:rPr>
          <w:rFonts w:ascii="Times New Roman" w:hAnsi="Times New Roman" w:cs="Times New Roman"/>
          <w:color w:val="191919"/>
          <w:sz w:val="28"/>
          <w:szCs w:val="28"/>
          <w:lang w:val="uk-UA"/>
        </w:rPr>
        <w:t>01</w:t>
      </w:r>
      <w:r w:rsidR="00C23D10">
        <w:rPr>
          <w:rFonts w:ascii="Times New Roman" w:hAnsi="Times New Roman" w:cs="Times New Roman"/>
          <w:color w:val="191919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191919"/>
          <w:sz w:val="28"/>
          <w:szCs w:val="28"/>
          <w:lang w:val="uk-UA"/>
        </w:rPr>
        <w:t>0</w:t>
      </w:r>
      <w:r w:rsidR="00C50044">
        <w:rPr>
          <w:rFonts w:ascii="Times New Roman" w:hAnsi="Times New Roman" w:cs="Times New Roman"/>
          <w:color w:val="191919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color w:val="191919"/>
          <w:sz w:val="28"/>
          <w:szCs w:val="28"/>
          <w:lang w:val="uk-UA"/>
        </w:rPr>
        <w:t>.2026 року</w:t>
      </w:r>
      <w:r w:rsidR="00C50044">
        <w:rPr>
          <w:rFonts w:ascii="Times New Roman" w:hAnsi="Times New Roman" w:cs="Times New Roman"/>
          <w:color w:val="191919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191919"/>
          <w:sz w:val="28"/>
          <w:szCs w:val="28"/>
          <w:lang w:val="uk-UA"/>
        </w:rPr>
        <w:t>№</w:t>
      </w:r>
      <w:r w:rsidR="00C50044">
        <w:rPr>
          <w:rFonts w:ascii="Times New Roman" w:hAnsi="Times New Roman" w:cs="Times New Roman"/>
          <w:color w:val="191919"/>
          <w:sz w:val="28"/>
          <w:szCs w:val="28"/>
          <w:lang w:val="uk-UA"/>
        </w:rPr>
        <w:t>574</w:t>
      </w:r>
      <w:r>
        <w:rPr>
          <w:rFonts w:ascii="Times New Roman" w:hAnsi="Times New Roman" w:cs="Times New Roman"/>
          <w:color w:val="191919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191919"/>
          <w:sz w:val="28"/>
          <w:szCs w:val="28"/>
          <w:lang w:val="ru-RU"/>
        </w:rPr>
        <w:t>-</w:t>
      </w:r>
      <w:r w:rsidR="00C23D10">
        <w:rPr>
          <w:rFonts w:ascii="Times New Roman" w:hAnsi="Times New Roman" w:cs="Times New Roman"/>
          <w:color w:val="19191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sz w:val="28"/>
          <w:szCs w:val="28"/>
          <w:lang w:val="ru-RU"/>
        </w:rPr>
        <w:t>67/2026</w:t>
      </w:r>
    </w:p>
    <w:p w:rsidR="0064162F" w:rsidRDefault="009E04EF">
      <w:pPr>
        <w:pStyle w:val="Standard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iCs/>
          <w:color w:val="191919"/>
          <w:sz w:val="28"/>
          <w:szCs w:val="28"/>
          <w:lang w:val="uk-UA"/>
        </w:rPr>
        <w:t xml:space="preserve"> </w:t>
      </w:r>
    </w:p>
    <w:p w:rsidR="0064162F" w:rsidRDefault="009E04EF">
      <w:pPr>
        <w:pStyle w:val="Standard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191919"/>
          <w:sz w:val="28"/>
          <w:szCs w:val="28"/>
          <w:lang w:val="uk-UA"/>
        </w:rPr>
        <w:t>Структура</w:t>
      </w:r>
      <w:bookmarkStart w:id="0" w:name="_GoBack"/>
      <w:bookmarkEnd w:id="0"/>
    </w:p>
    <w:p w:rsidR="0064162F" w:rsidRDefault="009E04EF">
      <w:pPr>
        <w:pStyle w:val="Standard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191919"/>
          <w:sz w:val="28"/>
          <w:szCs w:val="28"/>
          <w:lang w:val="uk-UA"/>
        </w:rPr>
        <w:t>та загальна чисельність апарату ради</w:t>
      </w:r>
    </w:p>
    <w:p w:rsidR="0064162F" w:rsidRDefault="009E04EF">
      <w:pPr>
        <w:pStyle w:val="Standard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191919"/>
          <w:sz w:val="28"/>
          <w:szCs w:val="28"/>
          <w:lang w:val="uk-UA"/>
        </w:rPr>
        <w:t>та її виконавчих органів</w:t>
      </w:r>
    </w:p>
    <w:p w:rsidR="0064162F" w:rsidRDefault="009E04EF">
      <w:pPr>
        <w:pStyle w:val="Standard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color w:val="191919"/>
          <w:sz w:val="28"/>
          <w:szCs w:val="28"/>
          <w:lang w:val="uk-UA"/>
        </w:rPr>
        <w:t xml:space="preserve"> 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3"/>
        <w:gridCol w:w="7061"/>
        <w:gridCol w:w="1905"/>
      </w:tblGrid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/>
                <w:iCs/>
                <w:color w:val="191919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191919"/>
                <w:sz w:val="28"/>
                <w:szCs w:val="28"/>
                <w:lang w:val="ru-RU"/>
              </w:rPr>
              <w:t>№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ru-RU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ru-RU"/>
              </w:rPr>
              <w:t>структурних</w:t>
            </w:r>
            <w:proofErr w:type="spellEnd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ru-RU"/>
              </w:rPr>
              <w:t>підрозділів</w:t>
            </w:r>
            <w:proofErr w:type="spellEnd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ru-RU"/>
              </w:rPr>
              <w:t xml:space="preserve"> та посад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</w:rPr>
              <w:t>штатних</w:t>
            </w:r>
            <w:proofErr w:type="spellEnd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</w:rPr>
              <w:t>одиниць</w:t>
            </w:r>
            <w:proofErr w:type="spellEnd"/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1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Селищний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голова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2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селищної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3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>Керуючий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 xml:space="preserve"> справами (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 xml:space="preserve">селищної 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>ради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4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Староста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4</w:t>
            </w: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Апарат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</w:p>
        </w:tc>
      </w:tr>
      <w:tr w:rsidR="0064162F" w:rsidRPr="00C50044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5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бухгалтерського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звітності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</w:pP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бухгалтер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спеціаліст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Pr="00C23D10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пеціаліст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 xml:space="preserve"> з</w:t>
            </w:r>
            <w:r w:rsidRPr="00C23D10">
              <w:rPr>
                <w:szCs w:val="28"/>
                <w:lang w:val="ru-RU"/>
              </w:rPr>
              <w:t xml:space="preserve"> </w:t>
            </w:r>
            <w:proofErr w:type="spellStart"/>
            <w:r w:rsidRPr="00C23D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C23D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3D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публічних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3</w:t>
            </w:r>
          </w:p>
        </w:tc>
      </w:tr>
      <w:tr w:rsidR="0064162F" w:rsidRPr="00C50044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6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Відділ загальної, організаційної та інформаційної роботи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64162F">
        <w:trPr>
          <w:trHeight w:val="360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Фахівець зі зв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язк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в з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громадс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ь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істю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64162F">
        <w:trPr>
          <w:trHeight w:val="142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Архіваріус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3</w:t>
            </w:r>
          </w:p>
        </w:tc>
      </w:tr>
      <w:tr w:rsidR="0064162F" w:rsidRPr="00C50044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7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архітектури, будівництва, житлово-комунального господарства та земельних відносин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</w:pP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64162F">
        <w:trPr>
          <w:trHeight w:val="285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спеціаліст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землевпорядник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)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64162F">
        <w:trPr>
          <w:trHeight w:val="240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Головний спеціаліст (з ЖКГ)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3</w:t>
            </w:r>
          </w:p>
        </w:tc>
      </w:tr>
      <w:tr w:rsidR="0064162F" w:rsidRPr="00C50044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8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юридичного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та кадрового забезпечення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</w:pP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спеціаліст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Pr="00C23D10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Головний с</w:t>
            </w:r>
            <w:proofErr w:type="spellStart"/>
            <w:r w:rsidRPr="00C23D10"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>пеціаліст</w:t>
            </w:r>
            <w:proofErr w:type="spellEnd"/>
            <w:r w:rsidRPr="00C23D10"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з кадрової роботи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64162F">
        <w:trPr>
          <w:trHeight w:val="300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3</w:t>
            </w:r>
          </w:p>
        </w:tc>
      </w:tr>
      <w:tr w:rsidR="0064162F" w:rsidRPr="00C50044">
        <w:trPr>
          <w:trHeight w:val="217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9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Відділ туризму, зовнішніх зв’язків, інвестицій та економіки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</w:tr>
      <w:tr w:rsidR="0064162F">
        <w:trPr>
          <w:trHeight w:val="285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64162F">
        <w:trPr>
          <w:trHeight w:val="187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  <w:t>2</w:t>
            </w:r>
          </w:p>
        </w:tc>
      </w:tr>
      <w:tr w:rsidR="0064162F">
        <w:trPr>
          <w:trHeight w:val="247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3</w:t>
            </w:r>
          </w:p>
        </w:tc>
      </w:tr>
      <w:tr w:rsidR="0064162F" w:rsidRPr="00C50044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0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«Центр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адміністративних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»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</w:pP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Адміністратор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64162F">
        <w:trPr>
          <w:trHeight w:val="405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Адміністратор-реєстратор ДРАЦС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64162F">
        <w:trPr>
          <w:trHeight w:val="240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Державний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реєстратор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2</w:t>
            </w:r>
          </w:p>
        </w:tc>
      </w:tr>
      <w:tr w:rsidR="0064162F">
        <w:trPr>
          <w:trHeight w:val="363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5</w:t>
            </w:r>
          </w:p>
        </w:tc>
      </w:tr>
      <w:tr w:rsidR="0064162F">
        <w:trPr>
          <w:trHeight w:val="363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11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uk-UA"/>
              </w:rPr>
              <w:t>Відділ соціального захисту населення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</w:tr>
      <w:tr w:rsidR="0064162F">
        <w:trPr>
          <w:trHeight w:val="237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Начальник відділу соціального захисту населення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64162F">
        <w:trPr>
          <w:trHeight w:val="326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64162F">
        <w:trPr>
          <w:trHeight w:val="326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Головний спеціаліст з питань ветеранської політики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64162F">
        <w:trPr>
          <w:trHeight w:val="326"/>
        </w:trPr>
        <w:tc>
          <w:tcPr>
            <w:tcW w:w="6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90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64162F">
        <w:trPr>
          <w:trHeight w:val="351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4</w:t>
            </w:r>
          </w:p>
        </w:tc>
      </w:tr>
      <w:tr w:rsidR="0064162F" w:rsidRPr="00C50044">
        <w:trPr>
          <w:trHeight w:val="351"/>
        </w:trPr>
        <w:tc>
          <w:tcPr>
            <w:tcW w:w="6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2</w:t>
            </w:r>
          </w:p>
        </w:tc>
        <w:tc>
          <w:tcPr>
            <w:tcW w:w="70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Сектор цивільного захисту та мобілізаційної роботи</w:t>
            </w:r>
          </w:p>
        </w:tc>
        <w:tc>
          <w:tcPr>
            <w:tcW w:w="190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</w:tr>
      <w:tr w:rsidR="0064162F">
        <w:trPr>
          <w:trHeight w:val="351"/>
        </w:trPr>
        <w:tc>
          <w:tcPr>
            <w:tcW w:w="6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</w:p>
        </w:tc>
        <w:tc>
          <w:tcPr>
            <w:tcW w:w="70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Завідувач сектору (фахівець з цивільного захисту)</w:t>
            </w:r>
          </w:p>
        </w:tc>
        <w:tc>
          <w:tcPr>
            <w:tcW w:w="190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64162F">
        <w:trPr>
          <w:trHeight w:val="351"/>
        </w:trPr>
        <w:tc>
          <w:tcPr>
            <w:tcW w:w="6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Завідувач військово-облікового бюро</w:t>
            </w:r>
          </w:p>
        </w:tc>
        <w:tc>
          <w:tcPr>
            <w:tcW w:w="190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64162F">
        <w:trPr>
          <w:trHeight w:val="351"/>
        </w:trPr>
        <w:tc>
          <w:tcPr>
            <w:tcW w:w="6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90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2</w:t>
            </w:r>
          </w:p>
        </w:tc>
      </w:tr>
      <w:tr w:rsidR="0064162F">
        <w:trPr>
          <w:trHeight w:val="240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13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uk-UA"/>
              </w:rPr>
              <w:t>Господарська група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</w:tr>
      <w:tr w:rsidR="0064162F">
        <w:trPr>
          <w:trHeight w:val="315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2</w:t>
            </w:r>
          </w:p>
        </w:tc>
      </w:tr>
      <w:tr w:rsidR="0064162F" w:rsidRPr="00C50044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 xml:space="preserve">самостійні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виконавчі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органи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4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Фінансовий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спеціаліст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 xml:space="preserve"> з доходів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Головний спеціаліст з видатків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Головний спеціаліст з обліку та звітності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64162F">
        <w:trPr>
          <w:trHeight w:val="285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4</w:t>
            </w:r>
          </w:p>
        </w:tc>
      </w:tr>
      <w:tr w:rsidR="0064162F" w:rsidRPr="00C50044">
        <w:trPr>
          <w:trHeight w:val="300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15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освіти, культури, сім</w:t>
            </w: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ї, молоді та спорту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</w:pPr>
          </w:p>
        </w:tc>
      </w:tr>
      <w:tr w:rsidR="0064162F">
        <w:trPr>
          <w:trHeight w:val="270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64162F">
        <w:trPr>
          <w:trHeight w:val="300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64162F">
        <w:trPr>
          <w:trHeight w:val="255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2</w:t>
            </w:r>
          </w:p>
        </w:tc>
      </w:tr>
      <w:tr w:rsidR="0064162F">
        <w:trPr>
          <w:trHeight w:val="255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4162F">
        <w:trPr>
          <w:trHeight w:val="300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5</w:t>
            </w:r>
          </w:p>
        </w:tc>
      </w:tr>
      <w:tr w:rsidR="0064162F">
        <w:trPr>
          <w:trHeight w:val="232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6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</w:tr>
      <w:tr w:rsidR="0064162F">
        <w:trPr>
          <w:trHeight w:val="232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64162F">
        <w:trPr>
          <w:trHeight w:val="313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64162F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64162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62F" w:rsidRDefault="009E04E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42</w:t>
            </w:r>
          </w:p>
        </w:tc>
      </w:tr>
    </w:tbl>
    <w:p w:rsidR="0064162F" w:rsidRDefault="0064162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62F" w:rsidRDefault="0064162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62F" w:rsidRDefault="00C23D1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E04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ради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</w:t>
      </w:r>
      <w:r w:rsidR="009E04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</w:t>
      </w:r>
      <w:r w:rsidR="009E04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9E04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Ярослав БІЛОУС</w:t>
      </w:r>
    </w:p>
    <w:sectPr w:rsidR="0064162F">
      <w:pgSz w:w="11906" w:h="16838"/>
      <w:pgMar w:top="1134" w:right="849" w:bottom="568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2F"/>
    <w:rsid w:val="0064162F"/>
    <w:rsid w:val="009E04EF"/>
    <w:rsid w:val="00C23D10"/>
    <w:rsid w:val="00C50044"/>
    <w:rsid w:val="00F3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35687"/>
    <w:rPr>
      <w:rFonts w:ascii="Tahoma" w:hAnsi="Tahoma"/>
      <w:sz w:val="16"/>
      <w:szCs w:val="1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Textbody"/>
  </w:style>
  <w:style w:type="paragraph" w:styleId="a8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aa">
    <w:name w:val="No Spacing"/>
    <w:qFormat/>
    <w:pPr>
      <w:textAlignment w:val="baseline"/>
    </w:pPr>
    <w:rPr>
      <w:rFonts w:ascii="Calibri" w:eastAsia="Times New Roman" w:hAnsi="Calibri" w:cs="Times New Roman"/>
      <w:lang w:eastAsia="ru-RU"/>
    </w:rPr>
  </w:style>
  <w:style w:type="paragraph" w:customStyle="1" w:styleId="user1">
    <w:name w:val="Вміст таблиці (user)"/>
    <w:basedOn w:val="Standard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paragraph" w:customStyle="1" w:styleId="1">
    <w:name w:val="Абзац списка1"/>
    <w:basedOn w:val="a"/>
    <w:qFormat/>
    <w:rsid w:val="00C35687"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  <w:style w:type="paragraph" w:styleId="a4">
    <w:name w:val="Balloon Text"/>
    <w:basedOn w:val="a"/>
    <w:link w:val="a3"/>
    <w:uiPriority w:val="99"/>
    <w:semiHidden/>
    <w:unhideWhenUsed/>
    <w:qFormat/>
    <w:rsid w:val="00C35687"/>
    <w:rPr>
      <w:rFonts w:ascii="Tahoma" w:hAnsi="Tahoma"/>
      <w:sz w:val="16"/>
      <w:szCs w:val="14"/>
    </w:rPr>
  </w:style>
  <w:style w:type="paragraph" w:styleId="ab">
    <w:name w:val="Normal (Web)"/>
    <w:basedOn w:val="a"/>
    <w:uiPriority w:val="99"/>
    <w:semiHidden/>
    <w:unhideWhenUsed/>
    <w:qFormat/>
    <w:rsid w:val="00D356DD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c">
    <w:name w:val="List Paragraph"/>
    <w:basedOn w:val="a"/>
    <w:uiPriority w:val="34"/>
    <w:qFormat/>
    <w:rsid w:val="00D356DD"/>
    <w:pPr>
      <w:suppressAutoHyphens w:val="0"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numbering" w:customStyle="1" w:styleId="ad">
    <w:name w:val="Без маркерів"/>
    <w:uiPriority w:val="99"/>
    <w:semiHidden/>
    <w:unhideWhenUsed/>
    <w:qFormat/>
  </w:style>
  <w:style w:type="numbering" w:customStyle="1" w:styleId="user3">
    <w:name w:val="Без маркерів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35687"/>
    <w:rPr>
      <w:rFonts w:ascii="Tahoma" w:hAnsi="Tahoma"/>
      <w:sz w:val="16"/>
      <w:szCs w:val="1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Textbody"/>
  </w:style>
  <w:style w:type="paragraph" w:styleId="a8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aa">
    <w:name w:val="No Spacing"/>
    <w:qFormat/>
    <w:pPr>
      <w:textAlignment w:val="baseline"/>
    </w:pPr>
    <w:rPr>
      <w:rFonts w:ascii="Calibri" w:eastAsia="Times New Roman" w:hAnsi="Calibri" w:cs="Times New Roman"/>
      <w:lang w:eastAsia="ru-RU"/>
    </w:rPr>
  </w:style>
  <w:style w:type="paragraph" w:customStyle="1" w:styleId="user1">
    <w:name w:val="Вміст таблиці (user)"/>
    <w:basedOn w:val="Standard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paragraph" w:customStyle="1" w:styleId="1">
    <w:name w:val="Абзац списка1"/>
    <w:basedOn w:val="a"/>
    <w:qFormat/>
    <w:rsid w:val="00C35687"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  <w:style w:type="paragraph" w:styleId="a4">
    <w:name w:val="Balloon Text"/>
    <w:basedOn w:val="a"/>
    <w:link w:val="a3"/>
    <w:uiPriority w:val="99"/>
    <w:semiHidden/>
    <w:unhideWhenUsed/>
    <w:qFormat/>
    <w:rsid w:val="00C35687"/>
    <w:rPr>
      <w:rFonts w:ascii="Tahoma" w:hAnsi="Tahoma"/>
      <w:sz w:val="16"/>
      <w:szCs w:val="14"/>
    </w:rPr>
  </w:style>
  <w:style w:type="paragraph" w:styleId="ab">
    <w:name w:val="Normal (Web)"/>
    <w:basedOn w:val="a"/>
    <w:uiPriority w:val="99"/>
    <w:semiHidden/>
    <w:unhideWhenUsed/>
    <w:qFormat/>
    <w:rsid w:val="00D356DD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c">
    <w:name w:val="List Paragraph"/>
    <w:basedOn w:val="a"/>
    <w:uiPriority w:val="34"/>
    <w:qFormat/>
    <w:rsid w:val="00D356DD"/>
    <w:pPr>
      <w:suppressAutoHyphens w:val="0"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numbering" w:customStyle="1" w:styleId="ad">
    <w:name w:val="Без маркерів"/>
    <w:uiPriority w:val="99"/>
    <w:semiHidden/>
    <w:unhideWhenUsed/>
    <w:qFormat/>
  </w:style>
  <w:style w:type="numbering" w:customStyle="1" w:styleId="user3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38A20-44E9-41A1-99CE-6F27D321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3109</Words>
  <Characters>1773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</dc:creator>
  <cp:lastModifiedBy>User</cp:lastModifiedBy>
  <cp:revision>2</cp:revision>
  <cp:lastPrinted>2026-03-13T10:41:00Z</cp:lastPrinted>
  <dcterms:created xsi:type="dcterms:W3CDTF">2026-04-14T08:17:00Z</dcterms:created>
  <dcterms:modified xsi:type="dcterms:W3CDTF">2026-04-14T08:17:00Z</dcterms:modified>
  <dc:language>uk-UA</dc:language>
</cp:coreProperties>
</file>