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48A6F" w14:textId="77777777" w:rsidR="000B7EF2" w:rsidRPr="000B7EF2" w:rsidRDefault="000B7EF2" w:rsidP="000B7EF2">
      <w:pPr>
        <w:autoSpaceDE w:val="0"/>
        <w:autoSpaceDN w:val="0"/>
        <w:adjustRightInd w:val="0"/>
        <w:spacing w:after="0" w:line="276" w:lineRule="auto"/>
        <w:jc w:val="center"/>
        <w:rPr>
          <w:rFonts w:ascii="Times New Roman" w:hAnsi="Times New Roman"/>
          <w:b/>
          <w:bCs/>
          <w:color w:val="191919" w:themeColor="background1" w:themeShade="1A"/>
          <w:sz w:val="28"/>
          <w:szCs w:val="28"/>
        </w:rPr>
      </w:pPr>
      <w:r w:rsidRPr="000B7EF2">
        <w:rPr>
          <w:rFonts w:ascii="Times New Roman" w:hAnsi="Times New Roman"/>
          <w:noProof/>
          <w:color w:val="191919" w:themeColor="background1" w:themeShade="1A"/>
          <w:sz w:val="28"/>
          <w:szCs w:val="28"/>
          <w:lang w:val="uk-UA" w:eastAsia="uk-UA"/>
        </w:rPr>
        <w:drawing>
          <wp:inline distT="0" distB="0" distL="0" distR="0" wp14:anchorId="018DB909" wp14:editId="35002EB7">
            <wp:extent cx="466725" cy="5524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blipFill dpi="0" rotWithShape="0">
                      <a:blip/>
                      <a:srcRect/>
                      <a:stretch>
                        <a:fillRect/>
                      </a:stretch>
                    </a:blipFill>
                    <a:ln>
                      <a:noFill/>
                    </a:ln>
                  </pic:spPr>
                </pic:pic>
              </a:graphicData>
            </a:graphic>
          </wp:inline>
        </w:drawing>
      </w:r>
    </w:p>
    <w:p w14:paraId="26BFCC19" w14:textId="77777777" w:rsidR="000B7EF2" w:rsidRPr="000B7EF2" w:rsidRDefault="000B7EF2" w:rsidP="000B7EF2">
      <w:pPr>
        <w:autoSpaceDE w:val="0"/>
        <w:autoSpaceDN w:val="0"/>
        <w:adjustRightInd w:val="0"/>
        <w:spacing w:after="0" w:line="276" w:lineRule="auto"/>
        <w:jc w:val="center"/>
        <w:rPr>
          <w:rFonts w:ascii="Times New Roman" w:hAnsi="Times New Roman"/>
          <w:b/>
          <w:bCs/>
          <w:color w:val="191919" w:themeColor="background1" w:themeShade="1A"/>
          <w:sz w:val="28"/>
          <w:szCs w:val="28"/>
        </w:rPr>
      </w:pPr>
      <w:r w:rsidRPr="000B7EF2">
        <w:rPr>
          <w:rFonts w:ascii="Times New Roman" w:hAnsi="Times New Roman"/>
          <w:b/>
          <w:bCs/>
          <w:color w:val="191919" w:themeColor="background1" w:themeShade="1A"/>
          <w:sz w:val="28"/>
          <w:szCs w:val="28"/>
        </w:rPr>
        <w:t>УКРАЇНА</w:t>
      </w:r>
    </w:p>
    <w:p w14:paraId="270593A8" w14:textId="77777777" w:rsidR="000B7EF2" w:rsidRPr="000B7EF2" w:rsidRDefault="000B7EF2" w:rsidP="000B7EF2">
      <w:pPr>
        <w:tabs>
          <w:tab w:val="left" w:leader="underscore" w:pos="8240"/>
        </w:tabs>
        <w:autoSpaceDE w:val="0"/>
        <w:autoSpaceDN w:val="0"/>
        <w:adjustRightInd w:val="0"/>
        <w:spacing w:after="0" w:line="276" w:lineRule="auto"/>
        <w:jc w:val="center"/>
        <w:rPr>
          <w:rFonts w:ascii="Times New Roman" w:hAnsi="Times New Roman"/>
          <w:b/>
          <w:bCs/>
          <w:color w:val="191919" w:themeColor="background1" w:themeShade="1A"/>
          <w:sz w:val="28"/>
          <w:szCs w:val="28"/>
        </w:rPr>
      </w:pPr>
      <w:r w:rsidRPr="000B7EF2">
        <w:rPr>
          <w:rFonts w:ascii="Times New Roman" w:hAnsi="Times New Roman"/>
          <w:b/>
          <w:color w:val="191919" w:themeColor="background1" w:themeShade="1A"/>
          <w:sz w:val="28"/>
          <w:szCs w:val="28"/>
        </w:rPr>
        <w:t>ВОРОХТЯНСЬКА СЕЛИЩНА РАДА</w:t>
      </w:r>
    </w:p>
    <w:p w14:paraId="1BFE4CD4" w14:textId="77777777" w:rsidR="000B7EF2" w:rsidRPr="000B7EF2" w:rsidRDefault="000B7EF2" w:rsidP="000B7EF2">
      <w:pPr>
        <w:pBdr>
          <w:bottom w:val="single" w:sz="12" w:space="4" w:color="auto"/>
        </w:pBdr>
        <w:spacing w:after="0" w:line="276" w:lineRule="auto"/>
        <w:jc w:val="center"/>
        <w:rPr>
          <w:rFonts w:ascii="Times New Roman" w:hAnsi="Times New Roman"/>
          <w:b/>
          <w:color w:val="191919" w:themeColor="background1" w:themeShade="1A"/>
          <w:sz w:val="28"/>
          <w:szCs w:val="28"/>
        </w:rPr>
      </w:pPr>
      <w:r w:rsidRPr="000B7EF2">
        <w:rPr>
          <w:rFonts w:ascii="Times New Roman" w:hAnsi="Times New Roman"/>
          <w:b/>
          <w:color w:val="191919" w:themeColor="background1" w:themeShade="1A"/>
          <w:sz w:val="28"/>
          <w:szCs w:val="28"/>
        </w:rPr>
        <w:t>НАДВІРНЯНСЬКОГО РАЙОНУ ІВАНО-ФРАНКІВСЬКОЇ ОБЛАСТІ</w:t>
      </w:r>
    </w:p>
    <w:p w14:paraId="05D62EB8" w14:textId="77777777" w:rsidR="000B7EF2" w:rsidRPr="000B7EF2" w:rsidRDefault="000B7EF2" w:rsidP="000B7EF2">
      <w:pPr>
        <w:spacing w:after="0" w:line="276" w:lineRule="auto"/>
        <w:jc w:val="center"/>
        <w:rPr>
          <w:rFonts w:ascii="Times New Roman" w:hAnsi="Times New Roman"/>
          <w:b/>
          <w:color w:val="191919" w:themeColor="background1" w:themeShade="1A"/>
          <w:sz w:val="28"/>
          <w:szCs w:val="28"/>
        </w:rPr>
      </w:pPr>
      <w:r w:rsidRPr="000B7EF2">
        <w:rPr>
          <w:rFonts w:ascii="Times New Roman" w:hAnsi="Times New Roman"/>
          <w:b/>
          <w:color w:val="191919" w:themeColor="background1" w:themeShade="1A"/>
          <w:sz w:val="28"/>
          <w:szCs w:val="28"/>
        </w:rPr>
        <w:t>ВИКОНАВЧИЙ КОМІТЕТ</w:t>
      </w:r>
    </w:p>
    <w:p w14:paraId="04CB0A2F" w14:textId="56C2DD5E" w:rsidR="000B7EF2" w:rsidRPr="00CC0980" w:rsidRDefault="00CC0980" w:rsidP="000B7EF2">
      <w:pPr>
        <w:spacing w:after="120" w:line="276" w:lineRule="auto"/>
        <w:jc w:val="center"/>
        <w:rPr>
          <w:rFonts w:ascii="Times New Roman" w:hAnsi="Times New Roman"/>
          <w:b/>
          <w:color w:val="191919" w:themeColor="background1" w:themeShade="1A"/>
          <w:sz w:val="28"/>
          <w:szCs w:val="28"/>
          <w:lang w:val="uk-UA"/>
        </w:rPr>
      </w:pPr>
      <w:proofErr w:type="gramStart"/>
      <w:r>
        <w:rPr>
          <w:rFonts w:ascii="Times New Roman" w:hAnsi="Times New Roman"/>
          <w:b/>
          <w:color w:val="191919" w:themeColor="background1" w:themeShade="1A"/>
          <w:sz w:val="28"/>
          <w:szCs w:val="28"/>
        </w:rPr>
        <w:t>Р</w:t>
      </w:r>
      <w:proofErr w:type="gramEnd"/>
      <w:r>
        <w:rPr>
          <w:rFonts w:ascii="Times New Roman" w:hAnsi="Times New Roman"/>
          <w:b/>
          <w:color w:val="191919" w:themeColor="background1" w:themeShade="1A"/>
          <w:sz w:val="28"/>
          <w:szCs w:val="28"/>
        </w:rPr>
        <w:t xml:space="preserve">ІШЕННЯ </w:t>
      </w:r>
    </w:p>
    <w:p w14:paraId="424B17EB" w14:textId="55DBDD5C" w:rsidR="009735C1" w:rsidRPr="00CC0980" w:rsidRDefault="000B7EF2" w:rsidP="000B7EF2">
      <w:pPr>
        <w:spacing w:line="360" w:lineRule="auto"/>
        <w:rPr>
          <w:rFonts w:ascii="Times New Roman" w:hAnsi="Times New Roman"/>
          <w:b/>
          <w:color w:val="191919" w:themeColor="background1" w:themeShade="1A"/>
          <w:sz w:val="28"/>
          <w:szCs w:val="28"/>
          <w:lang w:val="uk-UA"/>
        </w:rPr>
      </w:pPr>
      <w:proofErr w:type="spellStart"/>
      <w:r w:rsidRPr="000B7EF2">
        <w:rPr>
          <w:rFonts w:ascii="Times New Roman" w:hAnsi="Times New Roman"/>
          <w:b/>
          <w:color w:val="191919" w:themeColor="background1" w:themeShade="1A"/>
          <w:sz w:val="28"/>
          <w:szCs w:val="28"/>
        </w:rPr>
        <w:t>від</w:t>
      </w:r>
      <w:proofErr w:type="spellEnd"/>
      <w:r w:rsidRPr="000B7EF2">
        <w:rPr>
          <w:rFonts w:ascii="Times New Roman" w:hAnsi="Times New Roman"/>
          <w:b/>
          <w:color w:val="191919" w:themeColor="background1" w:themeShade="1A"/>
          <w:sz w:val="28"/>
          <w:szCs w:val="28"/>
        </w:rPr>
        <w:t xml:space="preserve"> 28.03.2024 року                </w:t>
      </w:r>
      <w:r w:rsidRPr="000B7EF2">
        <w:rPr>
          <w:rFonts w:ascii="Times New Roman" w:hAnsi="Times New Roman"/>
          <w:b/>
          <w:color w:val="191919" w:themeColor="background1" w:themeShade="1A"/>
          <w:sz w:val="28"/>
          <w:szCs w:val="28"/>
          <w:lang w:val="uk-UA"/>
        </w:rPr>
        <w:t xml:space="preserve">  </w:t>
      </w:r>
      <w:r w:rsidR="00CC0980">
        <w:rPr>
          <w:rFonts w:ascii="Times New Roman" w:hAnsi="Times New Roman"/>
          <w:b/>
          <w:color w:val="191919" w:themeColor="background1" w:themeShade="1A"/>
          <w:sz w:val="28"/>
          <w:szCs w:val="28"/>
          <w:lang w:val="uk-UA"/>
        </w:rPr>
        <w:t xml:space="preserve">     </w:t>
      </w:r>
      <w:r w:rsidR="00CC0980">
        <w:rPr>
          <w:rFonts w:ascii="Times New Roman" w:hAnsi="Times New Roman"/>
          <w:b/>
          <w:color w:val="191919" w:themeColor="background1" w:themeShade="1A"/>
          <w:sz w:val="28"/>
          <w:szCs w:val="28"/>
        </w:rPr>
        <w:t>с</w:t>
      </w:r>
      <w:proofErr w:type="spellStart"/>
      <w:r w:rsidR="00CC0980">
        <w:rPr>
          <w:rFonts w:ascii="Times New Roman" w:hAnsi="Times New Roman"/>
          <w:b/>
          <w:color w:val="191919" w:themeColor="background1" w:themeShade="1A"/>
          <w:sz w:val="28"/>
          <w:szCs w:val="28"/>
          <w:lang w:val="uk-UA"/>
        </w:rPr>
        <w:t>-ще</w:t>
      </w:r>
      <w:proofErr w:type="spellEnd"/>
      <w:r w:rsidRPr="000B7EF2">
        <w:rPr>
          <w:rFonts w:ascii="Times New Roman" w:hAnsi="Times New Roman"/>
          <w:b/>
          <w:color w:val="191919" w:themeColor="background1" w:themeShade="1A"/>
          <w:sz w:val="28"/>
          <w:szCs w:val="28"/>
        </w:rPr>
        <w:t xml:space="preserve"> Ворохта          </w:t>
      </w:r>
      <w:r w:rsidR="00CC0980">
        <w:rPr>
          <w:rFonts w:ascii="Times New Roman" w:hAnsi="Times New Roman"/>
          <w:b/>
          <w:color w:val="191919" w:themeColor="background1" w:themeShade="1A"/>
          <w:sz w:val="28"/>
          <w:szCs w:val="28"/>
        </w:rPr>
        <w:t xml:space="preserve">                            № </w:t>
      </w:r>
      <w:r w:rsidR="00CC0980">
        <w:rPr>
          <w:rFonts w:ascii="Times New Roman" w:hAnsi="Times New Roman"/>
          <w:b/>
          <w:color w:val="191919" w:themeColor="background1" w:themeShade="1A"/>
          <w:sz w:val="28"/>
          <w:szCs w:val="28"/>
          <w:lang w:val="uk-UA"/>
        </w:rPr>
        <w:t>23</w:t>
      </w:r>
    </w:p>
    <w:p w14:paraId="55E16F82" w14:textId="2B52E4E3" w:rsidR="009735C1" w:rsidRPr="000B7EF2" w:rsidRDefault="009735C1" w:rsidP="009735C1">
      <w:pPr>
        <w:tabs>
          <w:tab w:val="left" w:pos="5245"/>
        </w:tabs>
        <w:spacing w:after="0" w:line="240" w:lineRule="auto"/>
        <w:ind w:right="4820"/>
        <w:jc w:val="both"/>
        <w:rPr>
          <w:rFonts w:ascii="Times New Roman" w:hAnsi="Times New Roman"/>
          <w:b/>
          <w:color w:val="191919" w:themeColor="background1" w:themeShade="1A"/>
          <w:kern w:val="2"/>
          <w:sz w:val="28"/>
          <w:szCs w:val="28"/>
          <w:lang w:val="uk-UA" w:eastAsia="ar-SA"/>
        </w:rPr>
      </w:pPr>
      <w:bookmarkStart w:id="0" w:name="_Hlk7014721"/>
      <w:r w:rsidRPr="000B7EF2">
        <w:rPr>
          <w:rFonts w:ascii="Times New Roman" w:hAnsi="Times New Roman"/>
          <w:b/>
          <w:color w:val="191919" w:themeColor="background1" w:themeShade="1A"/>
          <w:kern w:val="2"/>
          <w:sz w:val="28"/>
          <w:szCs w:val="28"/>
          <w:lang w:val="uk-UA" w:eastAsia="ar-SA"/>
        </w:rPr>
        <w:t>Про</w:t>
      </w:r>
      <w:r w:rsidR="005F6547" w:rsidRPr="000B7EF2">
        <w:rPr>
          <w:rFonts w:ascii="Times New Roman" w:hAnsi="Times New Roman"/>
          <w:b/>
          <w:color w:val="191919" w:themeColor="background1" w:themeShade="1A"/>
          <w:kern w:val="2"/>
          <w:sz w:val="28"/>
          <w:szCs w:val="28"/>
          <w:lang w:val="uk-UA" w:eastAsia="ar-SA"/>
        </w:rPr>
        <w:t xml:space="preserve"> </w:t>
      </w:r>
      <w:r w:rsidR="00074DA1" w:rsidRPr="000B7EF2">
        <w:rPr>
          <w:rFonts w:ascii="Times New Roman" w:hAnsi="Times New Roman"/>
          <w:b/>
          <w:color w:val="191919" w:themeColor="background1" w:themeShade="1A"/>
          <w:kern w:val="2"/>
          <w:sz w:val="28"/>
          <w:szCs w:val="28"/>
          <w:lang w:val="uk-UA" w:eastAsia="ar-SA"/>
        </w:rPr>
        <w:t xml:space="preserve">внесення змін до рішення </w:t>
      </w:r>
    </w:p>
    <w:p w14:paraId="34D1099E" w14:textId="77777777" w:rsidR="00074DA1" w:rsidRPr="000B7EF2" w:rsidRDefault="00074DA1" w:rsidP="00D84497">
      <w:pPr>
        <w:tabs>
          <w:tab w:val="left" w:pos="5245"/>
        </w:tabs>
        <w:spacing w:after="0" w:line="240" w:lineRule="auto"/>
        <w:ind w:right="4820"/>
        <w:rPr>
          <w:rFonts w:ascii="Times New Roman" w:hAnsi="Times New Roman"/>
          <w:b/>
          <w:color w:val="191919" w:themeColor="background1" w:themeShade="1A"/>
          <w:kern w:val="2"/>
          <w:sz w:val="28"/>
          <w:szCs w:val="28"/>
          <w:lang w:val="uk-UA" w:eastAsia="ar-SA"/>
        </w:rPr>
      </w:pPr>
      <w:r w:rsidRPr="000B7EF2">
        <w:rPr>
          <w:rFonts w:ascii="Times New Roman" w:hAnsi="Times New Roman"/>
          <w:b/>
          <w:color w:val="191919" w:themeColor="background1" w:themeShade="1A"/>
          <w:kern w:val="2"/>
          <w:sz w:val="28"/>
          <w:szCs w:val="28"/>
          <w:lang w:val="uk-UA" w:eastAsia="ar-SA"/>
        </w:rPr>
        <w:t>виконавчого комітету</w:t>
      </w:r>
    </w:p>
    <w:p w14:paraId="2B33CA42" w14:textId="77777777" w:rsidR="00074DA1" w:rsidRPr="000B7EF2" w:rsidRDefault="00074DA1" w:rsidP="009735C1">
      <w:pPr>
        <w:tabs>
          <w:tab w:val="left" w:pos="5245"/>
        </w:tabs>
        <w:spacing w:after="0" w:line="240" w:lineRule="auto"/>
        <w:ind w:right="4820"/>
        <w:jc w:val="both"/>
        <w:rPr>
          <w:rFonts w:ascii="Times New Roman" w:hAnsi="Times New Roman"/>
          <w:b/>
          <w:color w:val="191919" w:themeColor="background1" w:themeShade="1A"/>
          <w:kern w:val="2"/>
          <w:sz w:val="28"/>
          <w:szCs w:val="28"/>
          <w:lang w:val="uk-UA" w:eastAsia="ar-SA"/>
        </w:rPr>
      </w:pPr>
      <w:r w:rsidRPr="000B7EF2">
        <w:rPr>
          <w:rFonts w:ascii="Times New Roman" w:hAnsi="Times New Roman"/>
          <w:b/>
          <w:color w:val="191919" w:themeColor="background1" w:themeShade="1A"/>
          <w:kern w:val="2"/>
          <w:sz w:val="28"/>
          <w:szCs w:val="28"/>
          <w:lang w:val="uk-UA" w:eastAsia="ar-SA"/>
        </w:rPr>
        <w:t xml:space="preserve">Ворохтянської селищної ради від </w:t>
      </w:r>
    </w:p>
    <w:p w14:paraId="4D14951D" w14:textId="7877AEFE" w:rsidR="00074DA1" w:rsidRPr="000B7EF2" w:rsidRDefault="00074DA1" w:rsidP="00D84497">
      <w:pPr>
        <w:tabs>
          <w:tab w:val="left" w:pos="5245"/>
        </w:tabs>
        <w:spacing w:after="0" w:line="240" w:lineRule="auto"/>
        <w:ind w:right="4820"/>
        <w:rPr>
          <w:rFonts w:ascii="Times New Roman" w:hAnsi="Times New Roman"/>
          <w:b/>
          <w:color w:val="191919" w:themeColor="background1" w:themeShade="1A"/>
          <w:kern w:val="2"/>
          <w:sz w:val="28"/>
          <w:szCs w:val="28"/>
          <w:lang w:val="uk-UA" w:eastAsia="ar-SA"/>
        </w:rPr>
      </w:pPr>
      <w:r w:rsidRPr="000B7EF2">
        <w:rPr>
          <w:rFonts w:ascii="Times New Roman" w:hAnsi="Times New Roman"/>
          <w:b/>
          <w:color w:val="191919" w:themeColor="background1" w:themeShade="1A"/>
          <w:kern w:val="2"/>
          <w:sz w:val="28"/>
          <w:szCs w:val="28"/>
          <w:lang w:val="uk-UA" w:eastAsia="ar-SA"/>
        </w:rPr>
        <w:t>30.06.2024 року №60 «Про затвердження положення,</w:t>
      </w:r>
    </w:p>
    <w:p w14:paraId="15F2A1EB" w14:textId="69F34577" w:rsidR="00074DA1" w:rsidRPr="000B7EF2" w:rsidRDefault="00074DA1" w:rsidP="00D84497">
      <w:pPr>
        <w:tabs>
          <w:tab w:val="left" w:pos="5245"/>
        </w:tabs>
        <w:spacing w:after="0" w:line="240" w:lineRule="auto"/>
        <w:ind w:right="4820"/>
        <w:rPr>
          <w:rFonts w:ascii="Times New Roman" w:hAnsi="Times New Roman"/>
          <w:b/>
          <w:color w:val="191919" w:themeColor="background1" w:themeShade="1A"/>
          <w:kern w:val="2"/>
          <w:sz w:val="28"/>
          <w:szCs w:val="28"/>
          <w:lang w:val="uk-UA" w:eastAsia="ar-SA"/>
        </w:rPr>
      </w:pPr>
      <w:r w:rsidRPr="000B7EF2">
        <w:rPr>
          <w:rFonts w:ascii="Times New Roman" w:hAnsi="Times New Roman"/>
          <w:b/>
          <w:color w:val="191919" w:themeColor="background1" w:themeShade="1A"/>
          <w:kern w:val="2"/>
          <w:sz w:val="28"/>
          <w:szCs w:val="28"/>
          <w:lang w:val="uk-UA" w:eastAsia="ar-SA"/>
        </w:rPr>
        <w:t>регламенту та складу Молодіжної ради при виконавчому комітеті Ворохтянської селищної ради»</w:t>
      </w:r>
    </w:p>
    <w:p w14:paraId="447F9F99" w14:textId="77777777" w:rsidR="009735C1" w:rsidRPr="000B7EF2" w:rsidRDefault="009735C1" w:rsidP="009735C1">
      <w:pPr>
        <w:spacing w:after="0" w:line="240" w:lineRule="auto"/>
        <w:ind w:firstLine="708"/>
        <w:jc w:val="both"/>
        <w:rPr>
          <w:rFonts w:ascii="Times New Roman" w:hAnsi="Times New Roman"/>
          <w:color w:val="191919" w:themeColor="background1" w:themeShade="1A"/>
          <w:sz w:val="28"/>
          <w:szCs w:val="28"/>
          <w:lang w:val="uk-UA"/>
        </w:rPr>
      </w:pPr>
    </w:p>
    <w:p w14:paraId="3D862230" w14:textId="13DEB105" w:rsidR="00E03E05" w:rsidRPr="000B7EF2" w:rsidRDefault="00074DA1" w:rsidP="00E03E05">
      <w:pPr>
        <w:spacing w:after="0" w:line="240" w:lineRule="auto"/>
        <w:ind w:firstLine="708"/>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xml:space="preserve">Відповідно </w:t>
      </w:r>
      <w:r w:rsidR="00E03E05" w:rsidRPr="000B7EF2">
        <w:rPr>
          <w:rFonts w:ascii="Times New Roman" w:hAnsi="Times New Roman"/>
          <w:color w:val="191919" w:themeColor="background1" w:themeShade="1A"/>
          <w:sz w:val="28"/>
          <w:szCs w:val="28"/>
          <w:lang w:val="uk-UA"/>
        </w:rPr>
        <w:t>до Закону України «Про місцеве самоврядування в Україні», розглянувши подання та протокол засідання молодіжної ради від 21.03.2024 №5, відповідно до Постанови Кабінету Міністрів України від 18 грудня 2018 року №1198 «Про затвердження типових положень про молодіжні консультативно-дорадчі органи»</w:t>
      </w:r>
      <w:r w:rsidR="005D7001" w:rsidRPr="000B7EF2">
        <w:rPr>
          <w:rFonts w:ascii="Times New Roman" w:hAnsi="Times New Roman"/>
          <w:color w:val="191919" w:themeColor="background1" w:themeShade="1A"/>
          <w:sz w:val="28"/>
          <w:szCs w:val="28"/>
          <w:lang w:val="uk-UA"/>
        </w:rPr>
        <w:t>,</w:t>
      </w:r>
      <w:r w:rsidR="00E03E05" w:rsidRPr="000B7EF2">
        <w:rPr>
          <w:rFonts w:ascii="Times New Roman" w:hAnsi="Times New Roman"/>
          <w:color w:val="191919" w:themeColor="background1" w:themeShade="1A"/>
          <w:sz w:val="28"/>
          <w:szCs w:val="28"/>
          <w:lang w:val="uk-UA"/>
        </w:rPr>
        <w:t xml:space="preserve"> Закону України</w:t>
      </w:r>
      <w:r w:rsidR="005D7001" w:rsidRPr="000B7EF2">
        <w:rPr>
          <w:rFonts w:ascii="Times New Roman" w:hAnsi="Times New Roman"/>
          <w:color w:val="191919" w:themeColor="background1" w:themeShade="1A"/>
          <w:sz w:val="28"/>
          <w:szCs w:val="28"/>
          <w:lang w:val="uk-UA"/>
        </w:rPr>
        <w:t xml:space="preserve"> «Про сприяння соціальному становленню та розвитку молоді в Україні», виконавчий комітет Ворохтянської селищної ради</w:t>
      </w:r>
    </w:p>
    <w:p w14:paraId="1AFC8E0B" w14:textId="77777777" w:rsidR="00E03E05" w:rsidRPr="000B7EF2" w:rsidRDefault="00E03E05" w:rsidP="00E03E05">
      <w:pPr>
        <w:spacing w:after="0" w:line="240" w:lineRule="auto"/>
        <w:ind w:firstLine="708"/>
        <w:jc w:val="both"/>
        <w:rPr>
          <w:rFonts w:ascii="Times New Roman" w:hAnsi="Times New Roman"/>
          <w:color w:val="191919" w:themeColor="background1" w:themeShade="1A"/>
          <w:sz w:val="28"/>
          <w:szCs w:val="28"/>
          <w:lang w:val="uk-UA"/>
        </w:rPr>
      </w:pPr>
    </w:p>
    <w:p w14:paraId="69BE5193" w14:textId="0A80F463" w:rsidR="009735C1" w:rsidRPr="000B7EF2" w:rsidRDefault="009735C1" w:rsidP="005D7001">
      <w:pPr>
        <w:spacing w:after="0" w:line="240" w:lineRule="auto"/>
        <w:ind w:firstLine="708"/>
        <w:jc w:val="center"/>
        <w:rPr>
          <w:rFonts w:ascii="Times New Roman" w:hAnsi="Times New Roman"/>
          <w:b/>
          <w:color w:val="191919" w:themeColor="background1" w:themeShade="1A"/>
          <w:sz w:val="28"/>
          <w:szCs w:val="28"/>
          <w:lang w:val="uk-UA" w:eastAsia="uk-UA"/>
        </w:rPr>
      </w:pPr>
      <w:r w:rsidRPr="000B7EF2">
        <w:rPr>
          <w:rFonts w:ascii="Times New Roman" w:hAnsi="Times New Roman"/>
          <w:b/>
          <w:color w:val="191919" w:themeColor="background1" w:themeShade="1A"/>
          <w:sz w:val="28"/>
          <w:szCs w:val="28"/>
          <w:lang w:val="uk-UA" w:eastAsia="uk-UA"/>
        </w:rPr>
        <w:t>В</w:t>
      </w:r>
      <w:r w:rsidR="005D7001" w:rsidRPr="000B7EF2">
        <w:rPr>
          <w:rFonts w:ascii="Times New Roman" w:hAnsi="Times New Roman"/>
          <w:b/>
          <w:color w:val="191919" w:themeColor="background1" w:themeShade="1A"/>
          <w:sz w:val="28"/>
          <w:szCs w:val="28"/>
          <w:lang w:val="uk-UA" w:eastAsia="uk-UA"/>
        </w:rPr>
        <w:t xml:space="preserve"> </w:t>
      </w:r>
      <w:r w:rsidRPr="000B7EF2">
        <w:rPr>
          <w:rFonts w:ascii="Times New Roman" w:hAnsi="Times New Roman"/>
          <w:b/>
          <w:color w:val="191919" w:themeColor="background1" w:themeShade="1A"/>
          <w:sz w:val="28"/>
          <w:szCs w:val="28"/>
          <w:lang w:val="uk-UA" w:eastAsia="uk-UA"/>
        </w:rPr>
        <w:t>И</w:t>
      </w:r>
      <w:r w:rsidR="005D7001" w:rsidRPr="000B7EF2">
        <w:rPr>
          <w:rFonts w:ascii="Times New Roman" w:hAnsi="Times New Roman"/>
          <w:b/>
          <w:color w:val="191919" w:themeColor="background1" w:themeShade="1A"/>
          <w:sz w:val="28"/>
          <w:szCs w:val="28"/>
          <w:lang w:val="uk-UA" w:eastAsia="uk-UA"/>
        </w:rPr>
        <w:t xml:space="preserve"> </w:t>
      </w:r>
      <w:r w:rsidRPr="000B7EF2">
        <w:rPr>
          <w:rFonts w:ascii="Times New Roman" w:hAnsi="Times New Roman"/>
          <w:b/>
          <w:color w:val="191919" w:themeColor="background1" w:themeShade="1A"/>
          <w:sz w:val="28"/>
          <w:szCs w:val="28"/>
          <w:lang w:val="uk-UA" w:eastAsia="uk-UA"/>
        </w:rPr>
        <w:t>Р</w:t>
      </w:r>
      <w:r w:rsidR="005D7001" w:rsidRPr="000B7EF2">
        <w:rPr>
          <w:rFonts w:ascii="Times New Roman" w:hAnsi="Times New Roman"/>
          <w:b/>
          <w:color w:val="191919" w:themeColor="background1" w:themeShade="1A"/>
          <w:sz w:val="28"/>
          <w:szCs w:val="28"/>
          <w:lang w:val="uk-UA" w:eastAsia="uk-UA"/>
        </w:rPr>
        <w:t xml:space="preserve"> </w:t>
      </w:r>
      <w:r w:rsidRPr="000B7EF2">
        <w:rPr>
          <w:rFonts w:ascii="Times New Roman" w:hAnsi="Times New Roman"/>
          <w:b/>
          <w:color w:val="191919" w:themeColor="background1" w:themeShade="1A"/>
          <w:sz w:val="28"/>
          <w:szCs w:val="28"/>
          <w:lang w:val="uk-UA" w:eastAsia="uk-UA"/>
        </w:rPr>
        <w:t>І</w:t>
      </w:r>
      <w:r w:rsidR="005D7001" w:rsidRPr="000B7EF2">
        <w:rPr>
          <w:rFonts w:ascii="Times New Roman" w:hAnsi="Times New Roman"/>
          <w:b/>
          <w:color w:val="191919" w:themeColor="background1" w:themeShade="1A"/>
          <w:sz w:val="28"/>
          <w:szCs w:val="28"/>
          <w:lang w:val="uk-UA" w:eastAsia="uk-UA"/>
        </w:rPr>
        <w:t xml:space="preserve"> </w:t>
      </w:r>
      <w:r w:rsidRPr="000B7EF2">
        <w:rPr>
          <w:rFonts w:ascii="Times New Roman" w:hAnsi="Times New Roman"/>
          <w:b/>
          <w:color w:val="191919" w:themeColor="background1" w:themeShade="1A"/>
          <w:sz w:val="28"/>
          <w:szCs w:val="28"/>
          <w:lang w:val="uk-UA" w:eastAsia="uk-UA"/>
        </w:rPr>
        <w:t>Ш</w:t>
      </w:r>
      <w:r w:rsidR="005D7001" w:rsidRPr="000B7EF2">
        <w:rPr>
          <w:rFonts w:ascii="Times New Roman" w:hAnsi="Times New Roman"/>
          <w:b/>
          <w:color w:val="191919" w:themeColor="background1" w:themeShade="1A"/>
          <w:sz w:val="28"/>
          <w:szCs w:val="28"/>
          <w:lang w:val="uk-UA" w:eastAsia="uk-UA"/>
        </w:rPr>
        <w:t xml:space="preserve"> </w:t>
      </w:r>
      <w:r w:rsidRPr="000B7EF2">
        <w:rPr>
          <w:rFonts w:ascii="Times New Roman" w:hAnsi="Times New Roman"/>
          <w:b/>
          <w:color w:val="191919" w:themeColor="background1" w:themeShade="1A"/>
          <w:sz w:val="28"/>
          <w:szCs w:val="28"/>
          <w:lang w:val="uk-UA" w:eastAsia="uk-UA"/>
        </w:rPr>
        <w:t>И</w:t>
      </w:r>
      <w:r w:rsidR="005D7001" w:rsidRPr="000B7EF2">
        <w:rPr>
          <w:rFonts w:ascii="Times New Roman" w:hAnsi="Times New Roman"/>
          <w:b/>
          <w:color w:val="191919" w:themeColor="background1" w:themeShade="1A"/>
          <w:sz w:val="28"/>
          <w:szCs w:val="28"/>
          <w:lang w:val="uk-UA" w:eastAsia="uk-UA"/>
        </w:rPr>
        <w:t xml:space="preserve"> В</w:t>
      </w:r>
      <w:r w:rsidRPr="000B7EF2">
        <w:rPr>
          <w:rFonts w:ascii="Times New Roman" w:hAnsi="Times New Roman"/>
          <w:b/>
          <w:color w:val="191919" w:themeColor="background1" w:themeShade="1A"/>
          <w:sz w:val="28"/>
          <w:szCs w:val="28"/>
          <w:lang w:val="uk-UA" w:eastAsia="uk-UA"/>
        </w:rPr>
        <w:t>:</w:t>
      </w:r>
    </w:p>
    <w:p w14:paraId="454C6505" w14:textId="77777777" w:rsidR="00B271BD" w:rsidRPr="000B7EF2" w:rsidRDefault="00B271BD" w:rsidP="009735C1">
      <w:pPr>
        <w:spacing w:after="0" w:line="240" w:lineRule="auto"/>
        <w:jc w:val="center"/>
        <w:rPr>
          <w:rFonts w:ascii="Times New Roman" w:hAnsi="Times New Roman"/>
          <w:b/>
          <w:color w:val="191919" w:themeColor="background1" w:themeShade="1A"/>
          <w:sz w:val="28"/>
          <w:szCs w:val="28"/>
          <w:lang w:val="uk-UA" w:eastAsia="uk-UA"/>
        </w:rPr>
      </w:pPr>
    </w:p>
    <w:p w14:paraId="0C227F58" w14:textId="27F0F045" w:rsidR="005D7001" w:rsidRPr="000B7EF2" w:rsidRDefault="005D7001" w:rsidP="009735C1">
      <w:pPr>
        <w:numPr>
          <w:ilvl w:val="0"/>
          <w:numId w:val="1"/>
        </w:numPr>
        <w:tabs>
          <w:tab w:val="left" w:pos="0"/>
          <w:tab w:val="left" w:pos="426"/>
        </w:tabs>
        <w:spacing w:after="0" w:line="240" w:lineRule="auto"/>
        <w:ind w:left="0" w:firstLine="0"/>
        <w:contextualSpacing/>
        <w:jc w:val="both"/>
        <w:rPr>
          <w:rFonts w:ascii="Times New Roman" w:eastAsia="Lucida Sans Unicode" w:hAnsi="Times New Roman"/>
          <w:color w:val="191919" w:themeColor="background1" w:themeShade="1A"/>
          <w:kern w:val="2"/>
          <w:sz w:val="28"/>
          <w:szCs w:val="28"/>
          <w:lang w:val="uk-UA" w:eastAsia="ru-RU"/>
        </w:rPr>
      </w:pPr>
      <w:r w:rsidRPr="000B7EF2">
        <w:rPr>
          <w:rFonts w:ascii="Times New Roman" w:eastAsia="Lucida Sans Unicode" w:hAnsi="Times New Roman"/>
          <w:color w:val="191919" w:themeColor="background1" w:themeShade="1A"/>
          <w:kern w:val="2"/>
          <w:sz w:val="28"/>
          <w:szCs w:val="28"/>
          <w:lang w:val="uk-UA" w:eastAsia="ru-RU"/>
        </w:rPr>
        <w:t>Внести зміни до</w:t>
      </w:r>
      <w:r w:rsidR="0092516C" w:rsidRPr="000B7EF2">
        <w:rPr>
          <w:rFonts w:ascii="Times New Roman" w:eastAsia="Lucida Sans Unicode" w:hAnsi="Times New Roman"/>
          <w:color w:val="191919" w:themeColor="background1" w:themeShade="1A"/>
          <w:kern w:val="2"/>
          <w:sz w:val="28"/>
          <w:szCs w:val="28"/>
          <w:lang w:val="uk-UA" w:eastAsia="ru-RU"/>
        </w:rPr>
        <w:t xml:space="preserve"> </w:t>
      </w:r>
      <w:r w:rsidRPr="000B7EF2">
        <w:rPr>
          <w:rFonts w:ascii="Times New Roman" w:eastAsia="Lucida Sans Unicode" w:hAnsi="Times New Roman"/>
          <w:color w:val="191919" w:themeColor="background1" w:themeShade="1A"/>
          <w:kern w:val="2"/>
          <w:sz w:val="28"/>
          <w:szCs w:val="28"/>
          <w:lang w:val="uk-UA" w:eastAsia="ru-RU"/>
        </w:rPr>
        <w:t xml:space="preserve">Положення молодіжної ради при виконавчому комітеті Ворохтянської селищної ради (Додаток 1) та </w:t>
      </w:r>
      <w:r w:rsidR="0092516C" w:rsidRPr="000B7EF2">
        <w:rPr>
          <w:rFonts w:ascii="Times New Roman" w:eastAsia="Lucida Sans Unicode" w:hAnsi="Times New Roman"/>
          <w:color w:val="191919" w:themeColor="background1" w:themeShade="1A"/>
          <w:kern w:val="2"/>
          <w:sz w:val="28"/>
          <w:szCs w:val="28"/>
          <w:lang w:val="uk-UA" w:eastAsia="ru-RU"/>
        </w:rPr>
        <w:t>викласти</w:t>
      </w:r>
      <w:r w:rsidRPr="000B7EF2">
        <w:rPr>
          <w:rFonts w:ascii="Times New Roman" w:eastAsia="Lucida Sans Unicode" w:hAnsi="Times New Roman"/>
          <w:color w:val="191919" w:themeColor="background1" w:themeShade="1A"/>
          <w:kern w:val="2"/>
          <w:sz w:val="28"/>
          <w:szCs w:val="28"/>
          <w:lang w:val="uk-UA" w:eastAsia="ru-RU"/>
        </w:rPr>
        <w:t xml:space="preserve"> у </w:t>
      </w:r>
      <w:r w:rsidR="005621A4" w:rsidRPr="000B7EF2">
        <w:rPr>
          <w:rFonts w:ascii="Times New Roman" w:eastAsia="Lucida Sans Unicode" w:hAnsi="Times New Roman"/>
          <w:color w:val="191919" w:themeColor="background1" w:themeShade="1A"/>
          <w:kern w:val="2"/>
          <w:sz w:val="28"/>
          <w:szCs w:val="28"/>
          <w:lang w:val="uk-UA" w:eastAsia="ru-RU"/>
        </w:rPr>
        <w:t>новій редакції.</w:t>
      </w:r>
    </w:p>
    <w:p w14:paraId="31E3C827" w14:textId="3B328B2E" w:rsidR="005621A4" w:rsidRPr="000B7EF2" w:rsidRDefault="005621A4" w:rsidP="005621A4">
      <w:pPr>
        <w:widowControl w:val="0"/>
        <w:numPr>
          <w:ilvl w:val="0"/>
          <w:numId w:val="1"/>
        </w:numPr>
        <w:tabs>
          <w:tab w:val="left" w:pos="0"/>
          <w:tab w:val="left" w:pos="426"/>
        </w:tabs>
        <w:suppressAutoHyphens/>
        <w:spacing w:after="0" w:line="240" w:lineRule="auto"/>
        <w:ind w:left="0" w:right="34" w:firstLine="0"/>
        <w:contextualSpacing/>
        <w:jc w:val="both"/>
        <w:rPr>
          <w:rFonts w:ascii="Times New Roman" w:hAnsi="Times New Roman"/>
          <w:color w:val="191919" w:themeColor="background1" w:themeShade="1A"/>
          <w:lang w:val="uk-UA" w:eastAsia="ar-SA"/>
        </w:rPr>
      </w:pPr>
      <w:r w:rsidRPr="000B7EF2">
        <w:rPr>
          <w:rFonts w:ascii="Times New Roman" w:eastAsia="Lucida Sans Unicode" w:hAnsi="Times New Roman"/>
          <w:color w:val="191919" w:themeColor="background1" w:themeShade="1A"/>
          <w:kern w:val="2"/>
          <w:sz w:val="28"/>
          <w:szCs w:val="28"/>
          <w:lang w:val="uk-UA" w:eastAsia="ru-RU"/>
        </w:rPr>
        <w:t xml:space="preserve">Затвердити </w:t>
      </w:r>
      <w:r w:rsidR="0092516C" w:rsidRPr="000B7EF2">
        <w:rPr>
          <w:rFonts w:ascii="Times New Roman" w:eastAsia="Lucida Sans Unicode" w:hAnsi="Times New Roman"/>
          <w:color w:val="191919" w:themeColor="background1" w:themeShade="1A"/>
          <w:kern w:val="2"/>
          <w:sz w:val="28"/>
          <w:szCs w:val="28"/>
          <w:lang w:val="uk-UA" w:eastAsia="ru-RU"/>
        </w:rPr>
        <w:t>о</w:t>
      </w:r>
      <w:r w:rsidRPr="000B7EF2">
        <w:rPr>
          <w:rFonts w:ascii="Times New Roman" w:eastAsia="Lucida Sans Unicode" w:hAnsi="Times New Roman"/>
          <w:color w:val="191919" w:themeColor="background1" w:themeShade="1A"/>
          <w:kern w:val="2"/>
          <w:sz w:val="28"/>
          <w:szCs w:val="28"/>
          <w:lang w:val="uk-UA" w:eastAsia="ru-RU"/>
        </w:rPr>
        <w:t>нов</w:t>
      </w:r>
      <w:r w:rsidR="0092516C" w:rsidRPr="000B7EF2">
        <w:rPr>
          <w:rFonts w:ascii="Times New Roman" w:eastAsia="Lucida Sans Unicode" w:hAnsi="Times New Roman"/>
          <w:color w:val="191919" w:themeColor="background1" w:themeShade="1A"/>
          <w:kern w:val="2"/>
          <w:sz w:val="28"/>
          <w:szCs w:val="28"/>
          <w:lang w:val="uk-UA" w:eastAsia="ru-RU"/>
        </w:rPr>
        <w:t>лений</w:t>
      </w:r>
      <w:r w:rsidRPr="000B7EF2">
        <w:rPr>
          <w:rFonts w:ascii="Times New Roman" w:eastAsia="Lucida Sans Unicode" w:hAnsi="Times New Roman"/>
          <w:color w:val="191919" w:themeColor="background1" w:themeShade="1A"/>
          <w:kern w:val="2"/>
          <w:sz w:val="28"/>
          <w:szCs w:val="28"/>
          <w:lang w:val="uk-UA" w:eastAsia="ru-RU"/>
        </w:rPr>
        <w:t xml:space="preserve"> склад молодіжної ради при виконавчому комітеті Ворохтянської селищної ради (Додаток 2).</w:t>
      </w:r>
    </w:p>
    <w:p w14:paraId="1156DB25" w14:textId="77777777" w:rsidR="005621A4" w:rsidRPr="000B7EF2" w:rsidRDefault="005621A4" w:rsidP="005621A4">
      <w:pPr>
        <w:widowControl w:val="0"/>
        <w:tabs>
          <w:tab w:val="left" w:pos="0"/>
          <w:tab w:val="left" w:pos="426"/>
        </w:tabs>
        <w:suppressAutoHyphens/>
        <w:spacing w:after="0" w:line="240" w:lineRule="auto"/>
        <w:ind w:right="34"/>
        <w:contextualSpacing/>
        <w:jc w:val="both"/>
        <w:rPr>
          <w:rFonts w:ascii="Times New Roman" w:hAnsi="Times New Roman"/>
          <w:color w:val="191919" w:themeColor="background1" w:themeShade="1A"/>
          <w:lang w:val="uk-UA" w:eastAsia="ar-SA"/>
        </w:rPr>
      </w:pPr>
    </w:p>
    <w:p w14:paraId="4AD6A029" w14:textId="77777777" w:rsidR="005621A4" w:rsidRPr="000B7EF2" w:rsidRDefault="005621A4" w:rsidP="005621A4">
      <w:pPr>
        <w:widowControl w:val="0"/>
        <w:tabs>
          <w:tab w:val="left" w:pos="0"/>
          <w:tab w:val="left" w:pos="426"/>
        </w:tabs>
        <w:suppressAutoHyphens/>
        <w:spacing w:after="0" w:line="240" w:lineRule="auto"/>
        <w:ind w:right="34"/>
        <w:contextualSpacing/>
        <w:jc w:val="both"/>
        <w:rPr>
          <w:rFonts w:ascii="Times New Roman" w:hAnsi="Times New Roman"/>
          <w:color w:val="191919" w:themeColor="background1" w:themeShade="1A"/>
          <w:lang w:val="uk-UA" w:eastAsia="ar-SA"/>
        </w:rPr>
      </w:pPr>
    </w:p>
    <w:p w14:paraId="5880EE50" w14:textId="77777777" w:rsidR="005621A4" w:rsidRPr="000B7EF2" w:rsidRDefault="005621A4" w:rsidP="005621A4">
      <w:pPr>
        <w:widowControl w:val="0"/>
        <w:tabs>
          <w:tab w:val="left" w:pos="0"/>
          <w:tab w:val="left" w:pos="426"/>
        </w:tabs>
        <w:suppressAutoHyphens/>
        <w:spacing w:after="0" w:line="240" w:lineRule="auto"/>
        <w:ind w:right="34"/>
        <w:contextualSpacing/>
        <w:jc w:val="both"/>
        <w:rPr>
          <w:rFonts w:ascii="Times New Roman" w:hAnsi="Times New Roman"/>
          <w:color w:val="191919" w:themeColor="background1" w:themeShade="1A"/>
          <w:lang w:val="uk-UA" w:eastAsia="ar-SA"/>
        </w:rPr>
      </w:pPr>
    </w:p>
    <w:p w14:paraId="6542A50C" w14:textId="77777777" w:rsidR="005621A4" w:rsidRPr="000B7EF2" w:rsidRDefault="005621A4" w:rsidP="005621A4">
      <w:pPr>
        <w:widowControl w:val="0"/>
        <w:tabs>
          <w:tab w:val="left" w:pos="0"/>
          <w:tab w:val="left" w:pos="426"/>
        </w:tabs>
        <w:suppressAutoHyphens/>
        <w:spacing w:after="0" w:line="240" w:lineRule="auto"/>
        <w:ind w:right="34"/>
        <w:contextualSpacing/>
        <w:jc w:val="both"/>
        <w:rPr>
          <w:rFonts w:ascii="Times New Roman" w:hAnsi="Times New Roman"/>
          <w:color w:val="191919" w:themeColor="background1" w:themeShade="1A"/>
          <w:lang w:val="uk-UA" w:eastAsia="ar-SA"/>
        </w:rPr>
      </w:pPr>
    </w:p>
    <w:p w14:paraId="44FAD2EE" w14:textId="77777777" w:rsidR="00B271BD" w:rsidRPr="000B7EF2" w:rsidRDefault="00B271BD" w:rsidP="009735C1">
      <w:pPr>
        <w:widowControl w:val="0"/>
        <w:tabs>
          <w:tab w:val="left" w:pos="284"/>
        </w:tabs>
        <w:suppressAutoHyphens/>
        <w:spacing w:after="0" w:line="240" w:lineRule="auto"/>
        <w:ind w:right="34"/>
        <w:contextualSpacing/>
        <w:jc w:val="both"/>
        <w:rPr>
          <w:rFonts w:ascii="Times New Roman" w:hAnsi="Times New Roman"/>
          <w:color w:val="191919" w:themeColor="background1" w:themeShade="1A"/>
          <w:lang w:val="uk-UA" w:eastAsia="ar-SA"/>
        </w:rPr>
      </w:pPr>
    </w:p>
    <w:p w14:paraId="38CF03B2" w14:textId="77777777" w:rsidR="005621A4" w:rsidRPr="000B7EF2" w:rsidRDefault="005621A4" w:rsidP="009735C1">
      <w:pPr>
        <w:widowControl w:val="0"/>
        <w:tabs>
          <w:tab w:val="left" w:pos="284"/>
        </w:tabs>
        <w:suppressAutoHyphens/>
        <w:spacing w:after="0" w:line="240" w:lineRule="auto"/>
        <w:ind w:right="34"/>
        <w:contextualSpacing/>
        <w:jc w:val="both"/>
        <w:rPr>
          <w:rFonts w:ascii="Times New Roman" w:hAnsi="Times New Roman"/>
          <w:color w:val="191919" w:themeColor="background1" w:themeShade="1A"/>
          <w:lang w:val="uk-UA" w:eastAsia="ar-SA"/>
        </w:rPr>
      </w:pPr>
    </w:p>
    <w:bookmarkEnd w:id="0"/>
    <w:p w14:paraId="1B8BED14" w14:textId="2E296813" w:rsidR="001B5B48" w:rsidRPr="000B7EF2" w:rsidRDefault="009735C1" w:rsidP="005621A4">
      <w:pPr>
        <w:spacing w:after="0" w:line="240" w:lineRule="auto"/>
        <w:rPr>
          <w:rFonts w:ascii="Times New Roman" w:hAnsi="Times New Roman"/>
          <w:b/>
          <w:color w:val="191919" w:themeColor="background1" w:themeShade="1A"/>
          <w:sz w:val="28"/>
          <w:szCs w:val="28"/>
          <w:lang w:val="uk-UA"/>
        </w:rPr>
      </w:pPr>
      <w:r w:rsidRPr="000B7EF2">
        <w:rPr>
          <w:rFonts w:ascii="Times New Roman" w:hAnsi="Times New Roman"/>
          <w:b/>
          <w:color w:val="191919" w:themeColor="background1" w:themeShade="1A"/>
          <w:sz w:val="28"/>
          <w:szCs w:val="28"/>
          <w:lang w:val="uk-UA"/>
        </w:rPr>
        <w:t xml:space="preserve">Селищний  голова  </w:t>
      </w:r>
      <w:r w:rsidRPr="000B7EF2">
        <w:rPr>
          <w:rFonts w:ascii="Times New Roman" w:hAnsi="Times New Roman"/>
          <w:b/>
          <w:color w:val="191919" w:themeColor="background1" w:themeShade="1A"/>
          <w:sz w:val="28"/>
          <w:szCs w:val="28"/>
          <w:lang w:val="uk-UA"/>
        </w:rPr>
        <w:tab/>
      </w:r>
      <w:r w:rsidRPr="000B7EF2">
        <w:rPr>
          <w:rFonts w:ascii="Times New Roman" w:hAnsi="Times New Roman"/>
          <w:b/>
          <w:color w:val="191919" w:themeColor="background1" w:themeShade="1A"/>
          <w:sz w:val="28"/>
          <w:szCs w:val="28"/>
          <w:lang w:val="uk-UA"/>
        </w:rPr>
        <w:tab/>
      </w:r>
      <w:r w:rsidRPr="000B7EF2">
        <w:rPr>
          <w:rFonts w:ascii="Times New Roman" w:hAnsi="Times New Roman"/>
          <w:b/>
          <w:color w:val="191919" w:themeColor="background1" w:themeShade="1A"/>
          <w:sz w:val="28"/>
          <w:szCs w:val="28"/>
          <w:lang w:val="uk-UA"/>
        </w:rPr>
        <w:tab/>
      </w:r>
      <w:r w:rsidR="000B7EF2" w:rsidRPr="000B7EF2">
        <w:rPr>
          <w:rFonts w:ascii="Times New Roman" w:hAnsi="Times New Roman"/>
          <w:b/>
          <w:color w:val="191919" w:themeColor="background1" w:themeShade="1A"/>
          <w:sz w:val="28"/>
          <w:szCs w:val="28"/>
          <w:lang w:val="uk-UA"/>
        </w:rPr>
        <w:t xml:space="preserve">     </w:t>
      </w:r>
      <w:r w:rsidRPr="000B7EF2">
        <w:rPr>
          <w:rFonts w:ascii="Times New Roman" w:hAnsi="Times New Roman"/>
          <w:b/>
          <w:color w:val="191919" w:themeColor="background1" w:themeShade="1A"/>
          <w:sz w:val="28"/>
          <w:szCs w:val="28"/>
          <w:lang w:val="uk-UA"/>
        </w:rPr>
        <w:tab/>
      </w:r>
      <w:r w:rsidRPr="000B7EF2">
        <w:rPr>
          <w:rFonts w:ascii="Times New Roman" w:hAnsi="Times New Roman"/>
          <w:b/>
          <w:color w:val="191919" w:themeColor="background1" w:themeShade="1A"/>
          <w:sz w:val="28"/>
          <w:szCs w:val="28"/>
          <w:lang w:val="uk-UA"/>
        </w:rPr>
        <w:tab/>
      </w:r>
      <w:r w:rsidRPr="000B7EF2">
        <w:rPr>
          <w:rFonts w:ascii="Times New Roman" w:hAnsi="Times New Roman"/>
          <w:b/>
          <w:color w:val="191919" w:themeColor="background1" w:themeShade="1A"/>
          <w:sz w:val="28"/>
          <w:szCs w:val="28"/>
          <w:lang w:val="uk-UA"/>
        </w:rPr>
        <w:tab/>
      </w:r>
      <w:r w:rsidRPr="000B7EF2">
        <w:rPr>
          <w:rFonts w:ascii="Times New Roman" w:hAnsi="Times New Roman"/>
          <w:b/>
          <w:color w:val="191919" w:themeColor="background1" w:themeShade="1A"/>
          <w:sz w:val="28"/>
          <w:szCs w:val="28"/>
          <w:lang w:val="uk-UA"/>
        </w:rPr>
        <w:tab/>
      </w:r>
      <w:r w:rsidR="000B7EF2" w:rsidRPr="000B7EF2">
        <w:rPr>
          <w:rFonts w:ascii="Times New Roman" w:hAnsi="Times New Roman"/>
          <w:b/>
          <w:color w:val="191919" w:themeColor="background1" w:themeShade="1A"/>
          <w:sz w:val="28"/>
          <w:szCs w:val="28"/>
          <w:lang w:val="uk-UA"/>
        </w:rPr>
        <w:t xml:space="preserve">      </w:t>
      </w:r>
      <w:r w:rsidRPr="000B7EF2">
        <w:rPr>
          <w:rFonts w:ascii="Times New Roman" w:hAnsi="Times New Roman"/>
          <w:b/>
          <w:color w:val="191919" w:themeColor="background1" w:themeShade="1A"/>
          <w:sz w:val="28"/>
          <w:szCs w:val="28"/>
          <w:lang w:val="uk-UA"/>
        </w:rPr>
        <w:t>Олег Д</w:t>
      </w:r>
      <w:r w:rsidR="0092516C" w:rsidRPr="000B7EF2">
        <w:rPr>
          <w:rFonts w:ascii="Times New Roman" w:hAnsi="Times New Roman"/>
          <w:b/>
          <w:color w:val="191919" w:themeColor="background1" w:themeShade="1A"/>
          <w:sz w:val="28"/>
          <w:szCs w:val="28"/>
          <w:lang w:val="uk-UA"/>
        </w:rPr>
        <w:t>ЗЕМ’ЮК</w:t>
      </w:r>
    </w:p>
    <w:p w14:paraId="5C27060E" w14:textId="60202139" w:rsidR="0092516C" w:rsidRPr="000B7EF2" w:rsidRDefault="0092516C">
      <w:pPr>
        <w:spacing w:after="200" w:line="276" w:lineRule="auto"/>
        <w:rPr>
          <w:rFonts w:ascii="Times New Roman" w:hAnsi="Times New Roman"/>
          <w:b/>
          <w:color w:val="191919" w:themeColor="background1" w:themeShade="1A"/>
          <w:sz w:val="28"/>
          <w:szCs w:val="28"/>
          <w:lang w:val="uk-UA"/>
        </w:rPr>
      </w:pPr>
      <w:r w:rsidRPr="000B7EF2">
        <w:rPr>
          <w:rFonts w:ascii="Times New Roman" w:hAnsi="Times New Roman"/>
          <w:b/>
          <w:color w:val="191919" w:themeColor="background1" w:themeShade="1A"/>
          <w:sz w:val="28"/>
          <w:szCs w:val="28"/>
          <w:lang w:val="uk-UA"/>
        </w:rPr>
        <w:br w:type="page"/>
      </w:r>
    </w:p>
    <w:p w14:paraId="7F19925F" w14:textId="77777777" w:rsidR="0092516C" w:rsidRPr="000B7EF2" w:rsidRDefault="0092516C" w:rsidP="0092516C">
      <w:pPr>
        <w:spacing w:after="0"/>
        <w:jc w:val="right"/>
        <w:rPr>
          <w:rFonts w:ascii="Times New Roman" w:hAnsi="Times New Roman"/>
          <w:b/>
          <w:color w:val="191919" w:themeColor="background1" w:themeShade="1A"/>
          <w:sz w:val="28"/>
          <w:szCs w:val="28"/>
          <w:lang w:val="uk-UA"/>
        </w:rPr>
      </w:pPr>
      <w:r w:rsidRPr="000B7EF2">
        <w:rPr>
          <w:rFonts w:ascii="Times New Roman" w:hAnsi="Times New Roman"/>
          <w:b/>
          <w:color w:val="191919" w:themeColor="background1" w:themeShade="1A"/>
          <w:sz w:val="28"/>
          <w:szCs w:val="28"/>
          <w:lang w:val="uk-UA"/>
        </w:rPr>
        <w:lastRenderedPageBreak/>
        <w:t xml:space="preserve">Додаток 1 </w:t>
      </w:r>
    </w:p>
    <w:p w14:paraId="1311496A" w14:textId="77777777" w:rsidR="0092516C" w:rsidRPr="000B7EF2" w:rsidRDefault="0092516C" w:rsidP="0092516C">
      <w:pPr>
        <w:spacing w:after="0"/>
        <w:jc w:val="right"/>
        <w:rPr>
          <w:rFonts w:ascii="Times New Roman" w:hAnsi="Times New Roman"/>
          <w:b/>
          <w:color w:val="191919" w:themeColor="background1" w:themeShade="1A"/>
          <w:sz w:val="28"/>
          <w:szCs w:val="28"/>
          <w:lang w:val="uk-UA"/>
        </w:rPr>
      </w:pPr>
      <w:r w:rsidRPr="000B7EF2">
        <w:rPr>
          <w:rFonts w:ascii="Times New Roman" w:hAnsi="Times New Roman"/>
          <w:b/>
          <w:color w:val="191919" w:themeColor="background1" w:themeShade="1A"/>
          <w:sz w:val="28"/>
          <w:szCs w:val="28"/>
          <w:lang w:val="uk-UA"/>
        </w:rPr>
        <w:t>до рішення виконавчого комітету</w:t>
      </w:r>
    </w:p>
    <w:p w14:paraId="193A2793" w14:textId="3E2D1C1F" w:rsidR="0092516C" w:rsidRPr="000B7EF2" w:rsidRDefault="00CC0980" w:rsidP="0092516C">
      <w:pPr>
        <w:spacing w:after="0"/>
        <w:jc w:val="right"/>
        <w:rPr>
          <w:rFonts w:ascii="Times New Roman" w:hAnsi="Times New Roman"/>
          <w:b/>
          <w:color w:val="191919" w:themeColor="background1" w:themeShade="1A"/>
          <w:sz w:val="28"/>
          <w:szCs w:val="28"/>
          <w:lang w:val="uk-UA"/>
        </w:rPr>
      </w:pPr>
      <w:r>
        <w:rPr>
          <w:rFonts w:ascii="Times New Roman" w:hAnsi="Times New Roman"/>
          <w:b/>
          <w:color w:val="191919" w:themeColor="background1" w:themeShade="1A"/>
          <w:sz w:val="28"/>
          <w:szCs w:val="28"/>
          <w:lang w:val="uk-UA"/>
        </w:rPr>
        <w:t>від 28.03.2024 р. № 23</w:t>
      </w:r>
    </w:p>
    <w:p w14:paraId="7699465D" w14:textId="77777777" w:rsidR="0092516C" w:rsidRPr="000B7EF2" w:rsidRDefault="0092516C" w:rsidP="00BA15A7">
      <w:pPr>
        <w:spacing w:after="0"/>
        <w:rPr>
          <w:rFonts w:ascii="Times New Roman" w:hAnsi="Times New Roman"/>
          <w:b/>
          <w:color w:val="191919" w:themeColor="background1" w:themeShade="1A"/>
          <w:sz w:val="28"/>
          <w:szCs w:val="28"/>
          <w:lang w:val="uk-UA"/>
        </w:rPr>
      </w:pPr>
    </w:p>
    <w:p w14:paraId="712D4496" w14:textId="77777777" w:rsidR="0092516C" w:rsidRPr="000B7EF2" w:rsidRDefault="0092516C" w:rsidP="0092516C">
      <w:pPr>
        <w:spacing w:after="0"/>
        <w:jc w:val="right"/>
        <w:rPr>
          <w:rFonts w:ascii="Times New Roman" w:hAnsi="Times New Roman"/>
          <w:b/>
          <w:color w:val="191919" w:themeColor="background1" w:themeShade="1A"/>
          <w:sz w:val="28"/>
          <w:szCs w:val="28"/>
          <w:lang w:val="uk-UA"/>
        </w:rPr>
      </w:pPr>
    </w:p>
    <w:p w14:paraId="70AD106C" w14:textId="77777777" w:rsidR="0092516C" w:rsidRPr="000B7EF2" w:rsidRDefault="0092516C" w:rsidP="0092516C">
      <w:pPr>
        <w:spacing w:after="0"/>
        <w:jc w:val="center"/>
        <w:rPr>
          <w:rFonts w:ascii="Times New Roman" w:hAnsi="Times New Roman"/>
          <w:b/>
          <w:color w:val="191919" w:themeColor="background1" w:themeShade="1A"/>
          <w:sz w:val="28"/>
          <w:szCs w:val="28"/>
          <w:lang w:val="uk-UA"/>
        </w:rPr>
      </w:pPr>
      <w:r w:rsidRPr="000B7EF2">
        <w:rPr>
          <w:rFonts w:ascii="Times New Roman" w:hAnsi="Times New Roman"/>
          <w:b/>
          <w:color w:val="191919" w:themeColor="background1" w:themeShade="1A"/>
          <w:sz w:val="28"/>
          <w:szCs w:val="28"/>
          <w:lang w:val="uk-UA"/>
        </w:rPr>
        <w:t>ПОЛОЖЕННЯ</w:t>
      </w:r>
    </w:p>
    <w:p w14:paraId="3A5BE8A9" w14:textId="77777777" w:rsidR="0092516C" w:rsidRPr="000B7EF2" w:rsidRDefault="0092516C" w:rsidP="0092516C">
      <w:pPr>
        <w:spacing w:after="0"/>
        <w:jc w:val="center"/>
        <w:rPr>
          <w:rFonts w:ascii="Times New Roman" w:hAnsi="Times New Roman"/>
          <w:b/>
          <w:color w:val="191919" w:themeColor="background1" w:themeShade="1A"/>
          <w:sz w:val="28"/>
          <w:szCs w:val="28"/>
          <w:lang w:val="uk-UA"/>
        </w:rPr>
      </w:pPr>
      <w:r w:rsidRPr="000B7EF2">
        <w:rPr>
          <w:rFonts w:ascii="Times New Roman" w:hAnsi="Times New Roman"/>
          <w:b/>
          <w:color w:val="191919" w:themeColor="background1" w:themeShade="1A"/>
          <w:sz w:val="28"/>
          <w:szCs w:val="28"/>
          <w:lang w:val="uk-UA"/>
        </w:rPr>
        <w:t>про Молодіжну раду</w:t>
      </w:r>
    </w:p>
    <w:p w14:paraId="72F964BF" w14:textId="77777777" w:rsidR="0092516C" w:rsidRPr="000B7EF2" w:rsidRDefault="0092516C" w:rsidP="0092516C">
      <w:pPr>
        <w:spacing w:after="0"/>
        <w:jc w:val="center"/>
        <w:rPr>
          <w:rFonts w:ascii="Times New Roman" w:hAnsi="Times New Roman"/>
          <w:b/>
          <w:color w:val="191919" w:themeColor="background1" w:themeShade="1A"/>
          <w:sz w:val="28"/>
          <w:szCs w:val="28"/>
          <w:lang w:val="uk-UA"/>
        </w:rPr>
      </w:pPr>
      <w:r w:rsidRPr="000B7EF2">
        <w:rPr>
          <w:rFonts w:ascii="Times New Roman" w:hAnsi="Times New Roman"/>
          <w:b/>
          <w:color w:val="191919" w:themeColor="background1" w:themeShade="1A"/>
          <w:sz w:val="28"/>
          <w:szCs w:val="28"/>
          <w:lang w:val="uk-UA"/>
        </w:rPr>
        <w:t>при виконавчому комітеті Ворохтянської селищної ради</w:t>
      </w:r>
    </w:p>
    <w:p w14:paraId="649AECEB" w14:textId="77777777" w:rsidR="0092516C" w:rsidRPr="000B7EF2" w:rsidRDefault="0092516C" w:rsidP="0092516C">
      <w:pPr>
        <w:spacing w:after="0"/>
        <w:jc w:val="center"/>
        <w:rPr>
          <w:rFonts w:ascii="Times New Roman" w:hAnsi="Times New Roman"/>
          <w:b/>
          <w:color w:val="191919" w:themeColor="background1" w:themeShade="1A"/>
          <w:sz w:val="28"/>
          <w:szCs w:val="28"/>
          <w:lang w:val="uk-UA"/>
        </w:rPr>
      </w:pPr>
      <w:r w:rsidRPr="000B7EF2">
        <w:rPr>
          <w:rFonts w:ascii="Times New Roman" w:hAnsi="Times New Roman"/>
          <w:b/>
          <w:color w:val="191919" w:themeColor="background1" w:themeShade="1A"/>
          <w:sz w:val="28"/>
          <w:szCs w:val="28"/>
          <w:lang w:val="uk-UA"/>
        </w:rPr>
        <w:t>(нова редакція)</w:t>
      </w:r>
    </w:p>
    <w:p w14:paraId="267FE530" w14:textId="77777777" w:rsidR="0092516C" w:rsidRPr="000B7EF2" w:rsidRDefault="0092516C" w:rsidP="0092516C">
      <w:pPr>
        <w:spacing w:after="0"/>
        <w:jc w:val="center"/>
        <w:rPr>
          <w:rFonts w:ascii="Times New Roman" w:hAnsi="Times New Roman"/>
          <w:b/>
          <w:color w:val="191919" w:themeColor="background1" w:themeShade="1A"/>
          <w:sz w:val="28"/>
          <w:szCs w:val="28"/>
          <w:lang w:val="uk-UA"/>
        </w:rPr>
      </w:pPr>
    </w:p>
    <w:p w14:paraId="138838E8" w14:textId="77777777" w:rsidR="0092516C" w:rsidRPr="000B7EF2" w:rsidRDefault="0092516C" w:rsidP="0092516C">
      <w:pPr>
        <w:spacing w:after="0"/>
        <w:jc w:val="center"/>
        <w:rPr>
          <w:rFonts w:ascii="Times New Roman" w:hAnsi="Times New Roman"/>
          <w:b/>
          <w:color w:val="191919" w:themeColor="background1" w:themeShade="1A"/>
          <w:sz w:val="28"/>
          <w:szCs w:val="28"/>
          <w:lang w:val="uk-UA"/>
        </w:rPr>
      </w:pPr>
      <w:r w:rsidRPr="000B7EF2">
        <w:rPr>
          <w:rFonts w:ascii="Times New Roman" w:hAnsi="Times New Roman"/>
          <w:b/>
          <w:color w:val="191919" w:themeColor="background1" w:themeShade="1A"/>
          <w:sz w:val="28"/>
          <w:szCs w:val="28"/>
          <w:lang w:val="uk-UA"/>
        </w:rPr>
        <w:t>1. Загальні положення</w:t>
      </w:r>
    </w:p>
    <w:p w14:paraId="6BFBE748"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1.1. Молодіжна рада виконавчому комітеті Ворохтянської селищної ради (далі – Молодіжна рада) є консультативно-дорадчим, представницьким органом з питань молодіжної політики, покликаним сприяти взаємодії виконавчих органів місцевого самоврядування та молоді Ворохтянської громади, забезпечувати узгодженість дій у вирішенні питань, пов'язаних із життям молоді та її участю в усіх сферах життя суспільства, організації та проведенням молодіжних заходів.</w:t>
      </w:r>
    </w:p>
    <w:p w14:paraId="39E4AE8A"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1.2. У своїй діяльності Молодіжна рада керується Конституцією України та законами України, актами Президента України і Кабінету Міністрів України, рішеннями Ворохтянської селищної ради та її виконавчого комітету, розпорядженнями Ворохтянського селищного голови, а також цим Положенням.</w:t>
      </w:r>
    </w:p>
    <w:p w14:paraId="1508C7DE"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1.3. Основними завданнями Молодіжної ради є:</w:t>
      </w:r>
    </w:p>
    <w:p w14:paraId="0CE83A10"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розробка рекомендацій, пропозицій виконавчим органам селищної ради щодо реалізації молодіжної політики у громаді;</w:t>
      </w:r>
    </w:p>
    <w:p w14:paraId="440823F2"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залучення молоді до вирішення питань місцевого самоврядування та створення системи молодіжного самоврядування в громаді для збалансування та найбільш ефективного виконання державної молодіжної політики;</w:t>
      </w:r>
    </w:p>
    <w:p w14:paraId="0757D43B"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залучення молоді до участі у всіх сферах розвитку громади;</w:t>
      </w:r>
    </w:p>
    <w:p w14:paraId="4F75A2B1"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активна співпраця з молоддю щодо благоустрою селища та популяризації здорового та безпечного способу життя;</w:t>
      </w:r>
    </w:p>
    <w:p w14:paraId="6EEF302C"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поширення серед молоді волонтерського руху, спрямованого на поліпшення соціального становища та життя молоді в громаді;</w:t>
      </w:r>
    </w:p>
    <w:p w14:paraId="6917F9F3"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вивчення, систематичний аналіз і прогнозування будь-яких соціальних процесів у молодіжному середовищі;</w:t>
      </w:r>
    </w:p>
    <w:p w14:paraId="57DCC3C1"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визначення та обґрунтування пріоритетних напрямів молодіжної політики, зміцнення правових та матеріальних гарантій молоді;</w:t>
      </w:r>
    </w:p>
    <w:p w14:paraId="4B4EB335"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здійснення моніторингу діяльності формальних та неформальних громадських молодіжних організацій та об’єднань, органів учнівського самоврядування громади.</w:t>
      </w:r>
    </w:p>
    <w:p w14:paraId="253DC7E8"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1.4. Молодіжна рада систематично інформує громадськість про свою діяльність і прийняті рішення.</w:t>
      </w:r>
    </w:p>
    <w:p w14:paraId="4E2AC5FA"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1.5. У своїй діяльності Молодіжна рада підзвітна виконавчому комітету Ворохтянської селищної ради.</w:t>
      </w:r>
    </w:p>
    <w:p w14:paraId="59F9F896"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lastRenderedPageBreak/>
        <w:t>1.6. Координацію діяльності (забезпечення приміщенням на час засідань Молодіжної ради, створення необхідних умов для її роботи) здійснює відділ освіти, культури, сім’ї, молоді та спорту Ворохтянської селищної ради.</w:t>
      </w:r>
    </w:p>
    <w:p w14:paraId="65C27A7E"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1.7. Молодіжна рада не належить до релігійних об'єднань і політичних партій та рухів, а користується принципом надання рівних можливостей стосовно співпраці з ними. Молодіжна рада не має статусу юридичної особи.</w:t>
      </w:r>
    </w:p>
    <w:p w14:paraId="70E2121B"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p>
    <w:p w14:paraId="2BDD89F3" w14:textId="77777777" w:rsidR="0092516C" w:rsidRPr="000B7EF2" w:rsidRDefault="0092516C" w:rsidP="0092516C">
      <w:pPr>
        <w:spacing w:after="0"/>
        <w:jc w:val="center"/>
        <w:rPr>
          <w:rFonts w:ascii="Times New Roman" w:hAnsi="Times New Roman"/>
          <w:b/>
          <w:color w:val="191919" w:themeColor="background1" w:themeShade="1A"/>
          <w:sz w:val="28"/>
          <w:szCs w:val="28"/>
          <w:lang w:val="uk-UA"/>
        </w:rPr>
      </w:pPr>
      <w:r w:rsidRPr="000B7EF2">
        <w:rPr>
          <w:rFonts w:ascii="Times New Roman" w:hAnsi="Times New Roman"/>
          <w:b/>
          <w:color w:val="191919" w:themeColor="background1" w:themeShade="1A"/>
          <w:sz w:val="28"/>
          <w:szCs w:val="28"/>
          <w:lang w:val="uk-UA"/>
        </w:rPr>
        <w:t>2. Права Молодіжної ради</w:t>
      </w:r>
    </w:p>
    <w:p w14:paraId="6D01F7BB"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2.1. Для реалізації мети та завдань Молодіжна рада має право:</w:t>
      </w:r>
    </w:p>
    <w:p w14:paraId="7F89B392"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2.1.1. Утворювати постійні та тимчасові робочі органи (комітети, комісії, експертні групи) відповідно до напрямів роботи, у разі необхідності, залучати до участі у них посадових осіб структурних підрозділів, депутатів, членів  виконавчого комітету Ворохтянської селищної ради, громадські організації (за погодженням з їх керівниками).</w:t>
      </w:r>
    </w:p>
    <w:p w14:paraId="60BAE4F1"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2.1.2. Одержувати у встановленому порядку необхідну для діяльності інформацію та матеріали.</w:t>
      </w:r>
    </w:p>
    <w:p w14:paraId="7CEDE9F5"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2.1.3. Вносити селищному голові, виконавчому комітету, постійним комісіям Ворохтянської селищної ради пропозиції з питань суспільного становища, правового та соціального захисту молоді та реалізації молодіжної політики Ворохтянській громаді, що потребують прийняття відповідних розпоряджень селищного голови, рішень Ворохтянської селищної ради та виконавчого комітету Ворохтянської селищної ради.</w:t>
      </w:r>
    </w:p>
    <w:p w14:paraId="4E35583C"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2.1.4. Здійснювати громадський контроль за виконанням прийнятих рішень стосовно питань, які впливають на життя молоді громади, як селищної  ради, так і її виконавчих підрозділів і виконавчого комітету.</w:t>
      </w:r>
    </w:p>
    <w:p w14:paraId="6F86D5ED"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2.1.5. Складати та вносити пропозиції до проєктів рішень селищної ради для подання їх відділом освіти, культури, сім’ї, молоді та спорту Ворохтянської селищної ради з питань, що впливають на життя молоді громади.</w:t>
      </w:r>
    </w:p>
    <w:p w14:paraId="22C9E707"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xml:space="preserve">2.1.6. Аналізувати </w:t>
      </w:r>
      <w:proofErr w:type="spellStart"/>
      <w:r w:rsidRPr="000B7EF2">
        <w:rPr>
          <w:rFonts w:ascii="Times New Roman" w:hAnsi="Times New Roman"/>
          <w:color w:val="191919" w:themeColor="background1" w:themeShade="1A"/>
          <w:sz w:val="28"/>
          <w:szCs w:val="28"/>
          <w:lang w:val="uk-UA"/>
        </w:rPr>
        <w:t>проєкти</w:t>
      </w:r>
      <w:proofErr w:type="spellEnd"/>
      <w:r w:rsidRPr="000B7EF2">
        <w:rPr>
          <w:rFonts w:ascii="Times New Roman" w:hAnsi="Times New Roman"/>
          <w:color w:val="191919" w:themeColor="background1" w:themeShade="1A"/>
          <w:sz w:val="28"/>
          <w:szCs w:val="28"/>
          <w:lang w:val="uk-UA"/>
        </w:rPr>
        <w:t xml:space="preserve"> рішень Ворохтянської селищної ради, її виконавчого комітету, які впливають на життя молоді Ворохтянської громади, на їх відповідність державній та селищній молодіжній політиці.</w:t>
      </w:r>
    </w:p>
    <w:p w14:paraId="36B0A9D2"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2.1.7. Організовувати конференції, збори, семінари, диспути та інші відповідні заходи  з питань реалізації молодіжної політики.</w:t>
      </w:r>
    </w:p>
    <w:p w14:paraId="326FB28F"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p>
    <w:p w14:paraId="0221E68E" w14:textId="77777777" w:rsidR="0092516C" w:rsidRPr="000B7EF2" w:rsidRDefault="0092516C" w:rsidP="0092516C">
      <w:pPr>
        <w:spacing w:after="0"/>
        <w:jc w:val="center"/>
        <w:rPr>
          <w:rFonts w:ascii="Times New Roman" w:hAnsi="Times New Roman"/>
          <w:b/>
          <w:color w:val="191919" w:themeColor="background1" w:themeShade="1A"/>
          <w:sz w:val="28"/>
          <w:szCs w:val="28"/>
          <w:lang w:val="uk-UA"/>
        </w:rPr>
      </w:pPr>
      <w:r w:rsidRPr="000B7EF2">
        <w:rPr>
          <w:rFonts w:ascii="Times New Roman" w:hAnsi="Times New Roman"/>
          <w:b/>
          <w:color w:val="191919" w:themeColor="background1" w:themeShade="1A"/>
          <w:sz w:val="28"/>
          <w:szCs w:val="28"/>
          <w:lang w:val="uk-UA"/>
        </w:rPr>
        <w:t>3. Склад Молодіжної ради та порядок його формування</w:t>
      </w:r>
    </w:p>
    <w:p w14:paraId="69967774"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 Кількісний склад Молодіжної ради формується кожні два роки та не може перевищувати 35 осіб.</w:t>
      </w:r>
    </w:p>
    <w:p w14:paraId="4C717AE1"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xml:space="preserve">3.2. Увійти до складу Молодіжної ради може особа, яка перебуває у Ворохтянській громаді на законних підставах, віком від 14 до 35 років, що навчається у навчальному закладі, є керівником або членом громадської організації чи ініціативної групи, що провадить свою діяльність у Ворохтянській громаді, а також особи, реєстрацією місця проживання яких є Ворохтянська територіальна громада або  перебувають у Ворохтянській громаді на законних підставах (далі – молодь), які делегуються до складу молодіжної </w:t>
      </w:r>
      <w:r w:rsidRPr="000B7EF2">
        <w:rPr>
          <w:rFonts w:ascii="Times New Roman" w:hAnsi="Times New Roman"/>
          <w:color w:val="191919" w:themeColor="background1" w:themeShade="1A"/>
          <w:sz w:val="28"/>
          <w:szCs w:val="28"/>
          <w:lang w:val="uk-UA"/>
        </w:rPr>
        <w:lastRenderedPageBreak/>
        <w:t>ради в  порядку, визначеному положенням про молодіжну раду, та з урахуванням вимог цього  положення (за згодою);</w:t>
      </w:r>
    </w:p>
    <w:p w14:paraId="3883DD22"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3.3. Персональний склад Молодіжної Ради затверджується рішенням виконавчого комітету Ворохтянської селищної ради за поданням відділу освіти, культури, сім’ї, молоді та спорту Ворохтянської селищної ради (відповідно до встановлених критеріїв рейтинговим списком) терміном на два роки.</w:t>
      </w:r>
    </w:p>
    <w:p w14:paraId="35C7418F"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3.4. Будь-який навчальний заклад, громадська організація та ініціатива може відкликати свого делегованого представника з поважних причин, надсилаючи відповідний лист до відділу освіти, культури, сім’ї, молоді та спорту Ворохтянської селищної ради та замінити його кандидатуру.</w:t>
      </w:r>
    </w:p>
    <w:p w14:paraId="382AED7B"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xml:space="preserve">3.5. Для участі в установчих зборах до ініціативної групи подається заява, підписана  уповноваженою особою керівного органу інституту громадянського суспільства або від  молоді відповідної адміністративно-територіальної одиниці (у разі, коли молода особа  подає заяву самостійно). </w:t>
      </w:r>
    </w:p>
    <w:p w14:paraId="61E55C0D"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xml:space="preserve">Для представників інститутів громадянського суспільства до заяви додаються: </w:t>
      </w:r>
    </w:p>
    <w:p w14:paraId="37094CCB" w14:textId="77777777" w:rsidR="0092516C" w:rsidRPr="000B7EF2" w:rsidRDefault="0092516C" w:rsidP="0092516C">
      <w:pPr>
        <w:pStyle w:val="a5"/>
        <w:widowControl w:val="0"/>
        <w:numPr>
          <w:ilvl w:val="0"/>
          <w:numId w:val="3"/>
        </w:numPr>
        <w:pBdr>
          <w:top w:val="nil"/>
          <w:left w:val="nil"/>
          <w:bottom w:val="nil"/>
          <w:right w:val="nil"/>
          <w:between w:val="nil"/>
        </w:pBdr>
        <w:spacing w:before="161" w:after="0" w:line="243" w:lineRule="auto"/>
        <w:ind w:right="-3"/>
        <w:jc w:val="both"/>
        <w:rPr>
          <w:rFonts w:ascii="Times New Roman" w:eastAsia="Calibri" w:hAnsi="Times New Roman" w:cs="Times New Roman"/>
          <w:color w:val="191919" w:themeColor="background1" w:themeShade="1A"/>
          <w:sz w:val="28"/>
          <w:szCs w:val="28"/>
        </w:rPr>
      </w:pPr>
      <w:r w:rsidRPr="000B7EF2">
        <w:rPr>
          <w:rFonts w:ascii="Times New Roman" w:eastAsia="Calibri" w:hAnsi="Times New Roman" w:cs="Times New Roman"/>
          <w:color w:val="191919" w:themeColor="background1" w:themeShade="1A"/>
          <w:sz w:val="28"/>
          <w:szCs w:val="28"/>
        </w:rPr>
        <w:t xml:space="preserve">прийняте у порядку, встановленому установчими документами інституту  громадянського суспільства, рішення про делегування для участі в установчих зборах  представника, який одночасно є кандидатом до складу молодіжної ради; </w:t>
      </w:r>
    </w:p>
    <w:p w14:paraId="7AD3DB10" w14:textId="77777777" w:rsidR="0092516C" w:rsidRPr="000B7EF2" w:rsidRDefault="0092516C" w:rsidP="0092516C">
      <w:pPr>
        <w:pStyle w:val="a5"/>
        <w:widowControl w:val="0"/>
        <w:numPr>
          <w:ilvl w:val="0"/>
          <w:numId w:val="3"/>
        </w:numPr>
        <w:pBdr>
          <w:top w:val="nil"/>
          <w:left w:val="nil"/>
          <w:bottom w:val="nil"/>
          <w:right w:val="nil"/>
          <w:between w:val="nil"/>
        </w:pBdr>
        <w:spacing w:before="162" w:after="0" w:line="243" w:lineRule="auto"/>
        <w:ind w:right="-3"/>
        <w:jc w:val="both"/>
        <w:rPr>
          <w:rFonts w:ascii="Times New Roman" w:eastAsia="Calibri" w:hAnsi="Times New Roman" w:cs="Times New Roman"/>
          <w:color w:val="191919" w:themeColor="background1" w:themeShade="1A"/>
          <w:sz w:val="28"/>
          <w:szCs w:val="28"/>
        </w:rPr>
      </w:pPr>
      <w:r w:rsidRPr="000B7EF2">
        <w:rPr>
          <w:rFonts w:ascii="Times New Roman" w:eastAsia="Calibri" w:hAnsi="Times New Roman" w:cs="Times New Roman"/>
          <w:color w:val="191919" w:themeColor="background1" w:themeShade="1A"/>
          <w:sz w:val="28"/>
          <w:szCs w:val="28"/>
        </w:rPr>
        <w:t xml:space="preserve">біографічна довідка делегованого представника інституту громадянського суспільства  із зазначенням його прізвища, власного імені, по батькові (за наявності), місця роботи,  посади в інституті громадянського суспільства, контактної інформації. </w:t>
      </w:r>
    </w:p>
    <w:p w14:paraId="2C87F46B" w14:textId="77777777" w:rsidR="0092516C" w:rsidRPr="000B7EF2" w:rsidRDefault="0092516C" w:rsidP="0092516C">
      <w:pPr>
        <w:widowControl w:val="0"/>
        <w:pBdr>
          <w:top w:val="nil"/>
          <w:left w:val="nil"/>
          <w:bottom w:val="nil"/>
          <w:right w:val="nil"/>
          <w:between w:val="nil"/>
        </w:pBdr>
        <w:spacing w:before="157" w:after="0" w:line="240" w:lineRule="auto"/>
        <w:ind w:right="195"/>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xml:space="preserve">Для молоді відповідної адміністративно-територіальної одиниці до заяви додаються: </w:t>
      </w:r>
    </w:p>
    <w:p w14:paraId="76B86D3B" w14:textId="77777777" w:rsidR="0092516C" w:rsidRPr="000B7EF2" w:rsidRDefault="0092516C" w:rsidP="0092516C">
      <w:pPr>
        <w:pStyle w:val="a5"/>
        <w:widowControl w:val="0"/>
        <w:numPr>
          <w:ilvl w:val="0"/>
          <w:numId w:val="2"/>
        </w:numPr>
        <w:pBdr>
          <w:top w:val="nil"/>
          <w:left w:val="nil"/>
          <w:bottom w:val="nil"/>
          <w:right w:val="nil"/>
          <w:between w:val="nil"/>
        </w:pBdr>
        <w:spacing w:before="161" w:after="0" w:line="243" w:lineRule="auto"/>
        <w:ind w:right="-3"/>
        <w:jc w:val="both"/>
        <w:rPr>
          <w:rFonts w:ascii="Times New Roman" w:eastAsia="Calibri" w:hAnsi="Times New Roman" w:cs="Times New Roman"/>
          <w:color w:val="191919" w:themeColor="background1" w:themeShade="1A"/>
          <w:sz w:val="28"/>
          <w:szCs w:val="28"/>
        </w:rPr>
      </w:pPr>
      <w:r w:rsidRPr="000B7EF2">
        <w:rPr>
          <w:rFonts w:ascii="Times New Roman" w:eastAsia="Calibri" w:hAnsi="Times New Roman" w:cs="Times New Roman"/>
          <w:color w:val="191919" w:themeColor="background1" w:themeShade="1A"/>
          <w:sz w:val="28"/>
          <w:szCs w:val="28"/>
        </w:rPr>
        <w:t xml:space="preserve">біографічна довідка із зазначенням прізвища, власного імені, по батькові (за наявності),  посади, місця роботи (за наявності), контактної інформації; </w:t>
      </w:r>
    </w:p>
    <w:p w14:paraId="1C4371C3" w14:textId="77777777" w:rsidR="0092516C" w:rsidRPr="000B7EF2" w:rsidRDefault="0092516C" w:rsidP="0092516C">
      <w:pPr>
        <w:pStyle w:val="a5"/>
        <w:widowControl w:val="0"/>
        <w:numPr>
          <w:ilvl w:val="0"/>
          <w:numId w:val="2"/>
        </w:numPr>
        <w:pBdr>
          <w:top w:val="nil"/>
          <w:left w:val="nil"/>
          <w:bottom w:val="nil"/>
          <w:right w:val="nil"/>
          <w:between w:val="nil"/>
        </w:pBdr>
        <w:spacing w:before="157" w:after="0" w:line="247" w:lineRule="auto"/>
        <w:ind w:right="-3"/>
        <w:jc w:val="both"/>
        <w:rPr>
          <w:rFonts w:ascii="Times New Roman" w:eastAsia="Calibri" w:hAnsi="Times New Roman" w:cs="Times New Roman"/>
          <w:color w:val="191919" w:themeColor="background1" w:themeShade="1A"/>
          <w:sz w:val="28"/>
          <w:szCs w:val="28"/>
        </w:rPr>
      </w:pPr>
      <w:r w:rsidRPr="000B7EF2">
        <w:rPr>
          <w:rFonts w:ascii="Times New Roman" w:eastAsia="Calibri" w:hAnsi="Times New Roman" w:cs="Times New Roman"/>
          <w:color w:val="191919" w:themeColor="background1" w:themeShade="1A"/>
          <w:sz w:val="28"/>
          <w:szCs w:val="28"/>
        </w:rPr>
        <w:t xml:space="preserve">підписний лист для збору підписів жителів відповідного населеного пункту про  підтримку кандидата від відповідної адміністративно-територіальної одиниці. </w:t>
      </w:r>
    </w:p>
    <w:p w14:paraId="62700D18" w14:textId="77777777" w:rsidR="0092516C" w:rsidRPr="000B7EF2" w:rsidRDefault="0092516C" w:rsidP="0092516C">
      <w:pPr>
        <w:pStyle w:val="a5"/>
        <w:widowControl w:val="0"/>
        <w:pBdr>
          <w:top w:val="nil"/>
          <w:left w:val="nil"/>
          <w:bottom w:val="nil"/>
          <w:right w:val="nil"/>
          <w:between w:val="nil"/>
        </w:pBdr>
        <w:spacing w:before="153" w:after="0" w:line="240" w:lineRule="auto"/>
        <w:ind w:left="827"/>
        <w:jc w:val="both"/>
        <w:rPr>
          <w:rFonts w:ascii="Times New Roman" w:eastAsia="Calibri" w:hAnsi="Times New Roman" w:cs="Times New Roman"/>
          <w:color w:val="191919" w:themeColor="background1" w:themeShade="1A"/>
          <w:sz w:val="28"/>
          <w:szCs w:val="28"/>
        </w:rPr>
      </w:pPr>
      <w:r w:rsidRPr="000B7EF2">
        <w:rPr>
          <w:rFonts w:ascii="Times New Roman" w:eastAsia="Calibri" w:hAnsi="Times New Roman" w:cs="Times New Roman"/>
          <w:color w:val="191919" w:themeColor="background1" w:themeShade="1A"/>
          <w:sz w:val="28"/>
          <w:szCs w:val="28"/>
        </w:rPr>
        <w:t xml:space="preserve">Підписний лист повинен містити такі дані та містити не менше 20 підписів: </w:t>
      </w:r>
    </w:p>
    <w:p w14:paraId="7FB347F4" w14:textId="77777777" w:rsidR="0092516C" w:rsidRPr="000B7EF2" w:rsidRDefault="0092516C" w:rsidP="0092516C">
      <w:pPr>
        <w:pStyle w:val="a5"/>
        <w:widowControl w:val="0"/>
        <w:numPr>
          <w:ilvl w:val="0"/>
          <w:numId w:val="2"/>
        </w:numPr>
        <w:pBdr>
          <w:top w:val="nil"/>
          <w:left w:val="nil"/>
          <w:bottom w:val="nil"/>
          <w:right w:val="nil"/>
          <w:between w:val="nil"/>
        </w:pBdr>
        <w:spacing w:before="161" w:after="0" w:line="240" w:lineRule="auto"/>
        <w:jc w:val="both"/>
        <w:rPr>
          <w:rFonts w:ascii="Times New Roman" w:eastAsia="Calibri" w:hAnsi="Times New Roman" w:cs="Times New Roman"/>
          <w:color w:val="191919" w:themeColor="background1" w:themeShade="1A"/>
          <w:sz w:val="28"/>
          <w:szCs w:val="28"/>
        </w:rPr>
      </w:pPr>
      <w:r w:rsidRPr="000B7EF2">
        <w:rPr>
          <w:rFonts w:ascii="Times New Roman" w:eastAsia="Calibri" w:hAnsi="Times New Roman" w:cs="Times New Roman"/>
          <w:color w:val="191919" w:themeColor="background1" w:themeShade="1A"/>
          <w:sz w:val="28"/>
          <w:szCs w:val="28"/>
        </w:rPr>
        <w:t xml:space="preserve">суть питання, яке порушується кандидатом; </w:t>
      </w:r>
    </w:p>
    <w:p w14:paraId="1BDC4D9C" w14:textId="77777777" w:rsidR="0092516C" w:rsidRPr="000B7EF2" w:rsidRDefault="0092516C" w:rsidP="0092516C">
      <w:pPr>
        <w:pStyle w:val="a5"/>
        <w:widowControl w:val="0"/>
        <w:numPr>
          <w:ilvl w:val="0"/>
          <w:numId w:val="2"/>
        </w:numPr>
        <w:pBdr>
          <w:top w:val="nil"/>
          <w:left w:val="nil"/>
          <w:bottom w:val="nil"/>
          <w:right w:val="nil"/>
          <w:between w:val="nil"/>
        </w:pBdr>
        <w:spacing w:before="161" w:after="0" w:line="240" w:lineRule="auto"/>
        <w:jc w:val="both"/>
        <w:rPr>
          <w:rFonts w:ascii="Times New Roman" w:eastAsia="Calibri" w:hAnsi="Times New Roman" w:cs="Times New Roman"/>
          <w:color w:val="191919" w:themeColor="background1" w:themeShade="1A"/>
          <w:sz w:val="28"/>
          <w:szCs w:val="28"/>
        </w:rPr>
      </w:pPr>
      <w:r w:rsidRPr="000B7EF2">
        <w:rPr>
          <w:rFonts w:ascii="Times New Roman" w:eastAsia="Calibri" w:hAnsi="Times New Roman" w:cs="Times New Roman"/>
          <w:color w:val="191919" w:themeColor="background1" w:themeShade="1A"/>
          <w:sz w:val="28"/>
          <w:szCs w:val="28"/>
        </w:rPr>
        <w:t xml:space="preserve">порядковий номер особи, яка підписує лист; </w:t>
      </w:r>
    </w:p>
    <w:p w14:paraId="6D9A17C9" w14:textId="77777777" w:rsidR="0092516C" w:rsidRPr="000B7EF2" w:rsidRDefault="0092516C" w:rsidP="0092516C">
      <w:pPr>
        <w:pStyle w:val="a5"/>
        <w:widowControl w:val="0"/>
        <w:numPr>
          <w:ilvl w:val="0"/>
          <w:numId w:val="2"/>
        </w:numPr>
        <w:pBdr>
          <w:top w:val="nil"/>
          <w:left w:val="nil"/>
          <w:bottom w:val="nil"/>
          <w:right w:val="nil"/>
          <w:between w:val="nil"/>
        </w:pBdr>
        <w:spacing w:after="0" w:line="240" w:lineRule="auto"/>
        <w:ind w:right="141"/>
        <w:jc w:val="both"/>
        <w:rPr>
          <w:rFonts w:ascii="Times New Roman" w:eastAsia="Calibri" w:hAnsi="Times New Roman" w:cs="Times New Roman"/>
          <w:color w:val="191919" w:themeColor="background1" w:themeShade="1A"/>
          <w:sz w:val="28"/>
          <w:szCs w:val="28"/>
        </w:rPr>
      </w:pPr>
      <w:r w:rsidRPr="000B7EF2">
        <w:rPr>
          <w:rFonts w:ascii="Times New Roman" w:eastAsia="Calibri" w:hAnsi="Times New Roman" w:cs="Times New Roman"/>
          <w:color w:val="191919" w:themeColor="background1" w:themeShade="1A"/>
          <w:sz w:val="28"/>
          <w:szCs w:val="28"/>
        </w:rPr>
        <w:t xml:space="preserve">прізвище, власне ім’я та по батькові (за наявності) особи, яка підписує лист; </w:t>
      </w:r>
    </w:p>
    <w:p w14:paraId="4B8F6A1D" w14:textId="77777777" w:rsidR="0092516C" w:rsidRPr="000B7EF2" w:rsidRDefault="0092516C" w:rsidP="0092516C">
      <w:pPr>
        <w:pStyle w:val="a5"/>
        <w:widowControl w:val="0"/>
        <w:numPr>
          <w:ilvl w:val="0"/>
          <w:numId w:val="2"/>
        </w:numPr>
        <w:pBdr>
          <w:top w:val="nil"/>
          <w:left w:val="nil"/>
          <w:bottom w:val="nil"/>
          <w:right w:val="nil"/>
          <w:between w:val="nil"/>
        </w:pBdr>
        <w:spacing w:after="0" w:line="240" w:lineRule="auto"/>
        <w:ind w:right="141"/>
        <w:jc w:val="both"/>
        <w:rPr>
          <w:rFonts w:ascii="Times New Roman" w:eastAsia="Calibri" w:hAnsi="Times New Roman" w:cs="Times New Roman"/>
          <w:color w:val="191919" w:themeColor="background1" w:themeShade="1A"/>
          <w:sz w:val="28"/>
          <w:szCs w:val="28"/>
        </w:rPr>
      </w:pPr>
      <w:r w:rsidRPr="000B7EF2">
        <w:rPr>
          <w:rFonts w:ascii="Times New Roman" w:eastAsia="Calibri" w:hAnsi="Times New Roman" w:cs="Times New Roman"/>
          <w:color w:val="191919" w:themeColor="background1" w:themeShade="1A"/>
          <w:sz w:val="28"/>
          <w:szCs w:val="28"/>
        </w:rPr>
        <w:t xml:space="preserve">дату, місяць та рік народження особи, яка підписує лист; </w:t>
      </w:r>
    </w:p>
    <w:p w14:paraId="57E6AA2F" w14:textId="77777777" w:rsidR="0092516C" w:rsidRPr="000B7EF2" w:rsidRDefault="0092516C" w:rsidP="0092516C">
      <w:pPr>
        <w:pStyle w:val="a5"/>
        <w:widowControl w:val="0"/>
        <w:numPr>
          <w:ilvl w:val="0"/>
          <w:numId w:val="2"/>
        </w:numPr>
        <w:pBdr>
          <w:top w:val="nil"/>
          <w:left w:val="nil"/>
          <w:bottom w:val="nil"/>
          <w:right w:val="nil"/>
          <w:between w:val="nil"/>
        </w:pBdr>
        <w:spacing w:before="33" w:after="0" w:line="240" w:lineRule="auto"/>
        <w:jc w:val="both"/>
        <w:rPr>
          <w:rFonts w:ascii="Times New Roman" w:eastAsia="Calibri" w:hAnsi="Times New Roman" w:cs="Times New Roman"/>
          <w:color w:val="191919" w:themeColor="background1" w:themeShade="1A"/>
          <w:sz w:val="28"/>
          <w:szCs w:val="28"/>
        </w:rPr>
      </w:pPr>
      <w:r w:rsidRPr="000B7EF2">
        <w:rPr>
          <w:rFonts w:ascii="Times New Roman" w:eastAsia="Calibri" w:hAnsi="Times New Roman" w:cs="Times New Roman"/>
          <w:color w:val="191919" w:themeColor="background1" w:themeShade="1A"/>
          <w:sz w:val="28"/>
          <w:szCs w:val="28"/>
        </w:rPr>
        <w:t xml:space="preserve">адресу реєстрації місця проживання особи, яка підписує лист; </w:t>
      </w:r>
    </w:p>
    <w:p w14:paraId="471BAA23" w14:textId="77777777" w:rsidR="0092516C" w:rsidRPr="000B7EF2" w:rsidRDefault="0092516C" w:rsidP="0092516C">
      <w:pPr>
        <w:pStyle w:val="a5"/>
        <w:widowControl w:val="0"/>
        <w:numPr>
          <w:ilvl w:val="0"/>
          <w:numId w:val="2"/>
        </w:numPr>
        <w:pBdr>
          <w:top w:val="nil"/>
          <w:left w:val="nil"/>
          <w:bottom w:val="nil"/>
          <w:right w:val="nil"/>
          <w:between w:val="nil"/>
        </w:pBdr>
        <w:spacing w:before="166" w:after="0" w:line="240" w:lineRule="auto"/>
        <w:jc w:val="both"/>
        <w:rPr>
          <w:rFonts w:ascii="Times New Roman" w:eastAsia="Calibri" w:hAnsi="Times New Roman" w:cs="Times New Roman"/>
          <w:color w:val="191919" w:themeColor="background1" w:themeShade="1A"/>
          <w:sz w:val="28"/>
          <w:szCs w:val="28"/>
        </w:rPr>
      </w:pPr>
      <w:r w:rsidRPr="000B7EF2">
        <w:rPr>
          <w:rFonts w:ascii="Times New Roman" w:eastAsia="Calibri" w:hAnsi="Times New Roman" w:cs="Times New Roman"/>
          <w:color w:val="191919" w:themeColor="background1" w:themeShade="1A"/>
          <w:sz w:val="28"/>
          <w:szCs w:val="28"/>
        </w:rPr>
        <w:t xml:space="preserve">контактний номер телефону особи, яка підписує лист; </w:t>
      </w:r>
    </w:p>
    <w:p w14:paraId="0B5ACB1F" w14:textId="77777777" w:rsidR="0092516C" w:rsidRPr="000B7EF2" w:rsidRDefault="0092516C" w:rsidP="0092516C">
      <w:pPr>
        <w:pStyle w:val="a5"/>
        <w:widowControl w:val="0"/>
        <w:numPr>
          <w:ilvl w:val="0"/>
          <w:numId w:val="2"/>
        </w:numPr>
        <w:pBdr>
          <w:top w:val="nil"/>
          <w:left w:val="nil"/>
          <w:bottom w:val="nil"/>
          <w:right w:val="nil"/>
          <w:between w:val="nil"/>
        </w:pBdr>
        <w:spacing w:before="161" w:after="0" w:line="240" w:lineRule="auto"/>
        <w:jc w:val="both"/>
        <w:rPr>
          <w:rFonts w:ascii="Times New Roman" w:eastAsia="Calibri" w:hAnsi="Times New Roman" w:cs="Times New Roman"/>
          <w:color w:val="191919" w:themeColor="background1" w:themeShade="1A"/>
          <w:sz w:val="28"/>
          <w:szCs w:val="28"/>
        </w:rPr>
      </w:pPr>
      <w:r w:rsidRPr="000B7EF2">
        <w:rPr>
          <w:rFonts w:ascii="Times New Roman" w:eastAsia="Calibri" w:hAnsi="Times New Roman" w:cs="Times New Roman"/>
          <w:color w:val="191919" w:themeColor="background1" w:themeShade="1A"/>
          <w:sz w:val="28"/>
          <w:szCs w:val="28"/>
        </w:rPr>
        <w:t xml:space="preserve">особистий підпис; </w:t>
      </w:r>
    </w:p>
    <w:p w14:paraId="352F25E6" w14:textId="77777777" w:rsidR="0092516C" w:rsidRPr="000B7EF2" w:rsidRDefault="0092516C" w:rsidP="0092516C">
      <w:pPr>
        <w:pStyle w:val="a5"/>
        <w:widowControl w:val="0"/>
        <w:numPr>
          <w:ilvl w:val="0"/>
          <w:numId w:val="2"/>
        </w:numPr>
        <w:pBdr>
          <w:top w:val="nil"/>
          <w:left w:val="nil"/>
          <w:bottom w:val="nil"/>
          <w:right w:val="nil"/>
          <w:between w:val="nil"/>
        </w:pBdr>
        <w:spacing w:before="161" w:after="0" w:line="240" w:lineRule="auto"/>
        <w:jc w:val="both"/>
        <w:rPr>
          <w:rFonts w:ascii="Times New Roman" w:eastAsia="Calibri" w:hAnsi="Times New Roman" w:cs="Times New Roman"/>
          <w:color w:val="191919" w:themeColor="background1" w:themeShade="1A"/>
          <w:sz w:val="28"/>
          <w:szCs w:val="28"/>
        </w:rPr>
      </w:pPr>
      <w:r w:rsidRPr="000B7EF2">
        <w:rPr>
          <w:rFonts w:ascii="Times New Roman" w:eastAsia="Calibri" w:hAnsi="Times New Roman" w:cs="Times New Roman"/>
          <w:color w:val="191919" w:themeColor="background1" w:themeShade="1A"/>
          <w:sz w:val="28"/>
          <w:szCs w:val="28"/>
        </w:rPr>
        <w:t>дату підписання.</w:t>
      </w:r>
    </w:p>
    <w:p w14:paraId="6CCDC6E3" w14:textId="77777777" w:rsidR="0092516C" w:rsidRPr="000B7EF2" w:rsidRDefault="0092516C" w:rsidP="0092516C">
      <w:pPr>
        <w:widowControl w:val="0"/>
        <w:pBdr>
          <w:top w:val="nil"/>
          <w:left w:val="nil"/>
          <w:bottom w:val="nil"/>
          <w:right w:val="nil"/>
          <w:between w:val="nil"/>
        </w:pBdr>
        <w:tabs>
          <w:tab w:val="left" w:pos="567"/>
        </w:tabs>
        <w:spacing w:before="157" w:after="0" w:line="244" w:lineRule="auto"/>
        <w:ind w:left="17" w:right="-3"/>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xml:space="preserve">3.6.   У разі коли за результатом перевірки документів, поданих інститутами громадянського  суспільства (молоддю), кількість кандидатів до складу </w:t>
      </w:r>
      <w:r w:rsidRPr="000B7EF2">
        <w:rPr>
          <w:rFonts w:ascii="Times New Roman" w:hAnsi="Times New Roman"/>
          <w:color w:val="191919" w:themeColor="background1" w:themeShade="1A"/>
          <w:sz w:val="28"/>
          <w:szCs w:val="28"/>
          <w:lang w:val="uk-UA"/>
        </w:rPr>
        <w:lastRenderedPageBreak/>
        <w:t xml:space="preserve">молодіжної ради є недостатньою,  виконавчий комітет Ворохтянської селищної ради за погодженням з ініціативною групою може прийняти рішення про  продовження строку прийому документів від кандидатів. Строк прийому документів у  такому разі може бути продовжений не більше ніж на 14 календарних днів. Оголошення  про продовження строку прийому документів до молодіжної ради публікується на  офіційному веб-сайті або інших офіційних сторінках місцевої ради не пізніше наступного  дня з моменту прийняття відповідного рішення. </w:t>
      </w:r>
    </w:p>
    <w:p w14:paraId="2D53E69B" w14:textId="77777777" w:rsidR="0092516C" w:rsidRPr="000B7EF2" w:rsidRDefault="0092516C" w:rsidP="0092516C">
      <w:pPr>
        <w:tabs>
          <w:tab w:val="left" w:pos="567"/>
        </w:tabs>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3.7.  До складу Молодіжної Ради входять:</w:t>
      </w:r>
    </w:p>
    <w:p w14:paraId="06C290C5"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голова Молодіжної Ради;</w:t>
      </w:r>
    </w:p>
    <w:p w14:paraId="71387B7A"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заступник голови Молодіжної Ради;</w:t>
      </w:r>
    </w:p>
    <w:p w14:paraId="1EE5F414"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секретар Молодіжної Ради;</w:t>
      </w:r>
    </w:p>
    <w:p w14:paraId="76D1675F"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члени Молодіжної Ради.</w:t>
      </w:r>
    </w:p>
    <w:p w14:paraId="5A77ABFC"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3.8. Голова Молодіжної Ради обирається зі складу членів Молодіжної Ради на першому засіданні таємним голосуванням простою більшістю від повного складу ради.</w:t>
      </w:r>
    </w:p>
    <w:p w14:paraId="3C0DC1C8"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3.9. Голова Молодіжної ради може достроково припинити свої повноваження у разі:</w:t>
      </w:r>
    </w:p>
    <w:p w14:paraId="76CFEA52"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складення повноважень за його особистою письмовою заявою;</w:t>
      </w:r>
    </w:p>
    <w:p w14:paraId="215D55BC"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відкликання його з посади тим органом (установою, організацією, об'єднанням громадян),     який делегував його;</w:t>
      </w:r>
    </w:p>
    <w:p w14:paraId="14AED036"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вираження недовіри до нього простої більшості від повного складу Молодіжної ради;</w:t>
      </w:r>
    </w:p>
    <w:p w14:paraId="117662F7"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в інших випадках, які унеможливлюють його участь у роботі Молодіжної ради.</w:t>
      </w:r>
    </w:p>
    <w:p w14:paraId="05BF4BD1" w14:textId="77777777" w:rsidR="0092516C" w:rsidRPr="000B7EF2" w:rsidRDefault="0092516C" w:rsidP="0092516C">
      <w:pPr>
        <w:spacing w:after="0" w:line="240" w:lineRule="auto"/>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рішення про дострокове припинення повноважень Голови приймається шляхом таємного голосування не менше двома третинами від повного складу Молодіжної ради.</w:t>
      </w:r>
    </w:p>
    <w:p w14:paraId="16CC393D" w14:textId="77777777" w:rsidR="0092516C" w:rsidRPr="000B7EF2" w:rsidRDefault="0092516C" w:rsidP="0092516C">
      <w:pPr>
        <w:spacing w:after="0" w:line="240" w:lineRule="auto"/>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3.10. Голова Молодіжної ради:</w:t>
      </w:r>
    </w:p>
    <w:p w14:paraId="33BCA85C"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3.10.1. Представляє Молодіжну раду у відносинах з органами державної влади, місцевого самоврядування, фізичними і юридичними особами, підписує документи  та здійснює інші представницькі функції.</w:t>
      </w:r>
    </w:p>
    <w:p w14:paraId="6793AB09"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3.10.2. Контролює виконання рішень Молодіжної ради.</w:t>
      </w:r>
    </w:p>
    <w:p w14:paraId="27155B67"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3.10.3. Головує на засіданнях Молодіжної ради.</w:t>
      </w:r>
    </w:p>
    <w:p w14:paraId="79603DCE"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3.10.4. Підписує рішення, прийняті Молодіжною радою, та інші документи, що стосуються діяльності Молодіжної ради.</w:t>
      </w:r>
    </w:p>
    <w:p w14:paraId="7C2FFB4C"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3.10.5. Обирається та переобирається зі складу членів Молодіжної Ради на першому засіданні таємним голосуванням або у разі складання повноважень на найближчому засіданні від дати підписання заяви про складання повноважень.</w:t>
      </w:r>
    </w:p>
    <w:p w14:paraId="57C88F5D"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3.10.6. Доповідає на першому засіданні Молодіжної Ради наступного скликання про виконану роботу.</w:t>
      </w:r>
    </w:p>
    <w:p w14:paraId="4430CD42"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3.10.7. Щороку звітує на виконавчому комітеті Ворохтянської селищної ради.</w:t>
      </w:r>
    </w:p>
    <w:p w14:paraId="1F3F3B17"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3.11. Заступник голови Молодіжної ради:</w:t>
      </w:r>
    </w:p>
    <w:p w14:paraId="57CA9A3A"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lastRenderedPageBreak/>
        <w:t>3.11.1. Представляє Молодіжну раду у відносинах з органами державної влади, місцевого самоврядування, фізичними і юридичними особами та здійснює інші представницькі функції.</w:t>
      </w:r>
    </w:p>
    <w:p w14:paraId="128B77BE"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3.11.2. Забезпечує виконання рішень Молодіжної ради.</w:t>
      </w:r>
    </w:p>
    <w:p w14:paraId="0B7D713E"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3.11.3. Головує на засіданнях Молодіжної ради у період відсутності голови Молодіжної ради.</w:t>
      </w:r>
    </w:p>
    <w:p w14:paraId="666E1A5C"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3.11.4. Обирається та переобирається на засіданнях Молодіжної ради простою більшістю від повного складу ради.</w:t>
      </w:r>
    </w:p>
    <w:p w14:paraId="28F61629"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3.11.5. Повноваження заступника голови Молодіжної ради можуть бути достроково припинені за рішенням Молодіжної ради, на підставі подання голови Молодіжної ради, або пропозиції простої більшості повного складу Молодіжної ради.</w:t>
      </w:r>
    </w:p>
    <w:p w14:paraId="03BCFB77"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3.12. Секретар Молодіжної ради:</w:t>
      </w:r>
    </w:p>
    <w:p w14:paraId="0407AC2C"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3.12.1. Організовує підготовку засідань Молодіжної ради з питань, що виносяться на розгляд ради.</w:t>
      </w:r>
    </w:p>
    <w:p w14:paraId="3564C058"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3.12.2. Забезпечує своєчасне доведення рішень Молодіжної ради до виконавців і молоді.</w:t>
      </w:r>
    </w:p>
    <w:p w14:paraId="7533B7D2"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3.12.3. Забезпечує зберігання офіційних документів, пов'язаних з роботою ради.</w:t>
      </w:r>
    </w:p>
    <w:p w14:paraId="5C1FFAE8"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3.12.4. Вирішує за дорученням голови Молодіжної ради питання, пов'язані з організацією діяльності Молодіжної ради та її органів.</w:t>
      </w:r>
    </w:p>
    <w:p w14:paraId="51E98DCB"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3.12.5. Інформує відділ освіти, культури, сім’ї, молоді та спорту Ворохтянської селищної ради про прийняті на засіданнях Молодіжної ради рішення та розглянуті питання.</w:t>
      </w:r>
    </w:p>
    <w:p w14:paraId="07F173B9"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3.12.6. Складає звіт про діяльність Молодіжної ради за рік.</w:t>
      </w:r>
    </w:p>
    <w:p w14:paraId="54F144EA"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3.12.7. Веде протоколи засідань Молодіжної ради.</w:t>
      </w:r>
    </w:p>
    <w:p w14:paraId="46EDB480"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3.12.8. Забезпечує членів Молодіжної ради необхідними матеріалами та інформацією до засідань Молодіжної ради.</w:t>
      </w:r>
    </w:p>
    <w:p w14:paraId="28327721"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3.12.9. Обирається та переобирається на засіданнях Молодіжної ради простою більшістю від повного складу ради.</w:t>
      </w:r>
    </w:p>
    <w:p w14:paraId="331104A8"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3.12.10. Повноваження секретаря Молодіжної ради можуть бути достроково припинені за рішенням Молодіжної ради, на підставі подання голови Молодіжної ради, або пропозиції простої більшості повного складу Молодіжної ради.</w:t>
      </w:r>
    </w:p>
    <w:p w14:paraId="2EEC6870"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3.13. Члени Молодіжної ради:</w:t>
      </w:r>
    </w:p>
    <w:p w14:paraId="3E6F6E80"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3.13.1. Повноваження члена у Молодіжній раді починаються з дня затвердження складу новопризначеної Молодіжної ради і припиняються в день затвердження складу Молодіжної ради наступного членства.</w:t>
      </w:r>
    </w:p>
    <w:p w14:paraId="53EEE7DC"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3.13.2. Повноваження члена у Молодіжній раді можуть бути припинені достроково у наступних випадках:</w:t>
      </w:r>
    </w:p>
    <w:p w14:paraId="0F41C814"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власне бажання члена Молодіжної ради скласти свої повноваження;</w:t>
      </w:r>
    </w:p>
    <w:p w14:paraId="69A562FB"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рішення засідання Молодіжної ради у разі систематичного невиконання членом покладених на нього обов'язків;</w:t>
      </w:r>
    </w:p>
    <w:p w14:paraId="08D32E79"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відкликання члена Молодіжної ради навчальним закладом або громадською організацією, яка делегувала його кандидатуру до складу Молодіжної ради;</w:t>
      </w:r>
    </w:p>
    <w:p w14:paraId="28AA9207"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lastRenderedPageBreak/>
        <w:t>-  втрата членом Молодіжної ради українського громадянства;</w:t>
      </w:r>
    </w:p>
    <w:p w14:paraId="32B0E79E"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смерть члена Молодіжної ради.</w:t>
      </w:r>
    </w:p>
    <w:p w14:paraId="47B26068"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3.13.3. Систематичним невиконанням обов’язків членом Молодіжної ради є:</w:t>
      </w:r>
    </w:p>
    <w:p w14:paraId="21293E9D"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відсутність без поважних причин більше як два рази на засіданнях Молодіжної ради;</w:t>
      </w:r>
    </w:p>
    <w:p w14:paraId="4653D5CA"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невиконання рішень Молодіжної ради;</w:t>
      </w:r>
    </w:p>
    <w:p w14:paraId="193D8E89"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3.13.4. Питання про дострокове припинення повноважень членства у Молодіжній раді виноситься секретарем або головою Молодіжної ради на розгляд засідання Молодіжної ради та затверджується за умови голосування за припинення повноважень простою більшістю від повного складу Молодіжної ради.</w:t>
      </w:r>
    </w:p>
    <w:p w14:paraId="6991E3AD"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3.13.5. Місце члена Молодіжної ради, повноваження якого припиняються достроково, посідає новий представник з числа резервного списку кандидатів для членства у Молодіжній раді, затверджується рішенням виконавчого комітету Ворохтянської селищної ради за поданням відділу культури, туризму, молоді та спорту Ворохтянської селищної ради.</w:t>
      </w:r>
    </w:p>
    <w:p w14:paraId="1CD84FBF"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xml:space="preserve">3.13.6. Резервний список формується з числа осіб, що були зареєстровані як кандидати у члени Молодіжної ради відповідно до зазначених у п.3.1 квот, та затверджується відділом освіти, культури, сім’ї, молоді та спорту Ворохтянської селищної ради </w:t>
      </w:r>
    </w:p>
    <w:p w14:paraId="31781B71"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3.13.7. Член Молодіжної ради має право:</w:t>
      </w:r>
    </w:p>
    <w:p w14:paraId="67C19BB6"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ухвального голосу на засіданнях Молодіжної ради;</w:t>
      </w:r>
    </w:p>
    <w:p w14:paraId="097F70E8"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представляти в Молодіжній раді інтереси як навчального закладу чи організації, від якого/якої його було направлено до складу Молодіжної ради, так і молоді всієї Ворохтянської громади;</w:t>
      </w:r>
    </w:p>
    <w:p w14:paraId="791B3B4F"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вносити пропозиції і зауваження до порядку денного засідання Молодіжної ради;</w:t>
      </w:r>
    </w:p>
    <w:p w14:paraId="24BF4D65"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брати участь в обговоренні порядку денного засідання Молодіжної ради;</w:t>
      </w:r>
    </w:p>
    <w:p w14:paraId="5A08F3BB"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оголошувати на засіданнях Молодіжної ради тексти звернень, заяв, пропозицій.</w:t>
      </w:r>
    </w:p>
    <w:p w14:paraId="247B372F"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3.13.8. Член Молодіжної ради зобов’язаний:</w:t>
      </w:r>
    </w:p>
    <w:p w14:paraId="2600CF48"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брати участь в засіданнях Молодіжної ради;</w:t>
      </w:r>
    </w:p>
    <w:p w14:paraId="081CC265"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виконувати рішення Молодіжної ради;</w:t>
      </w:r>
    </w:p>
    <w:p w14:paraId="525A49DF"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дотримуватись норм моралі, толерантного відношення до оточуючих.</w:t>
      </w:r>
    </w:p>
    <w:p w14:paraId="6CD0DE27"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3.14. Для формування складу молодіжної ради Ворохтянської громади  не пізніше ніж за 60 календарних днів до визначеної дати проведення установчих зборів утворює ініціативну групу з їх підготовки за участю представників інститутів громадянського суспільства.</w:t>
      </w:r>
    </w:p>
    <w:p w14:paraId="23E77ED2"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3.14.1. Ворохтянська селищна рада оприлюднює персональний склад ініціативної групи на власному офіційному веб-сайті та/або в інший прийнятний спосіб протягом п’яти робочих днів з дня її утворення.</w:t>
      </w:r>
    </w:p>
    <w:p w14:paraId="02F9137D"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xml:space="preserve">3.14.2. Не пізніше ніж за 45 календарних днів до проведення установчих зборів рада в обов’язковому порядку оприлюднює на власному офіційному веб-сайті та/або в інший прийнятний спосіб підготовлене ініціативною групою та </w:t>
      </w:r>
      <w:r w:rsidRPr="000B7EF2">
        <w:rPr>
          <w:rFonts w:ascii="Times New Roman" w:hAnsi="Times New Roman"/>
          <w:color w:val="191919" w:themeColor="background1" w:themeShade="1A"/>
          <w:sz w:val="28"/>
          <w:szCs w:val="28"/>
          <w:lang w:val="uk-UA"/>
        </w:rPr>
        <w:lastRenderedPageBreak/>
        <w:t>погоджене з селищною  радою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14:paraId="286D43AE"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3.14.3. Для участі в установчих зборах до ініціативної групи подається заява у довільній формі, підписана уповноваженою особою керівного органу інституту громадянського суспільства, керівником установи або особисто. Приймання заяв для участі в установчих зборах припиняється за 30 календарних днів до їх проведення.</w:t>
      </w:r>
    </w:p>
    <w:p w14:paraId="02CA3692"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3.14.4. За результатами перевірки поданих документів, ініціативна група складає за сім календарних днів до проведення установчих зборів список кандидатів до складу молодіжної ради, які братимуть участь в установчих зборах.</w:t>
      </w:r>
    </w:p>
    <w:p w14:paraId="229C26AE"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3.14.5. Орган при якому утворюється Молодіжна рада на підставі протоколу установчих зборів затверджує склад молодіжної ради і оприлюднює його на власному офіційному веб-сайті та/або в інший прийнятний спосіб протягом трьох робочих днів з моменту затвердження.</w:t>
      </w:r>
    </w:p>
    <w:p w14:paraId="5B84980F"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p>
    <w:p w14:paraId="08CA66CC" w14:textId="77777777" w:rsidR="0092516C" w:rsidRPr="000B7EF2" w:rsidRDefault="0092516C" w:rsidP="0092516C">
      <w:pPr>
        <w:spacing w:after="0"/>
        <w:jc w:val="center"/>
        <w:rPr>
          <w:rFonts w:ascii="Times New Roman" w:hAnsi="Times New Roman"/>
          <w:b/>
          <w:bCs/>
          <w:color w:val="191919" w:themeColor="background1" w:themeShade="1A"/>
          <w:sz w:val="28"/>
          <w:szCs w:val="28"/>
          <w:lang w:val="uk-UA"/>
        </w:rPr>
      </w:pPr>
      <w:r w:rsidRPr="000B7EF2">
        <w:rPr>
          <w:rFonts w:ascii="Times New Roman" w:hAnsi="Times New Roman"/>
          <w:b/>
          <w:bCs/>
          <w:color w:val="191919" w:themeColor="background1" w:themeShade="1A"/>
          <w:sz w:val="28"/>
          <w:szCs w:val="28"/>
          <w:lang w:val="uk-UA"/>
        </w:rPr>
        <w:t>4. Організація роботи Молодіжної ради</w:t>
      </w:r>
    </w:p>
    <w:p w14:paraId="57D65070"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4.1. Основною формою роботи Молодіжної ради є засідання.</w:t>
      </w:r>
    </w:p>
    <w:p w14:paraId="53D8B898"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4.2. Засідання може бути першим, черговим та позачерговим:</w:t>
      </w:r>
    </w:p>
    <w:p w14:paraId="3C2E8C3D"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чергові засідання проводяться не рідше одного разу на квартал, скликаються головою Молодіжної ради, а за його відсутності – заступником голови Молодіжної ради;</w:t>
      </w:r>
    </w:p>
    <w:p w14:paraId="60C6E503"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позачергові засідання Молодіжної ради скликаються за ініціативою голови Молодіжної ради, або на вимогу більше ніж половини членів Молодіжної ради. Відповідна заява подається секретарю Молодіжної ради, який зобов’язаний за 10 днів скликати позачергове засідання.</w:t>
      </w:r>
    </w:p>
    <w:p w14:paraId="494C90A9"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4.3. Перше   засідання   Молодіжної ради  проводиться   не пізніше, ніж за 14 днів після затвердження її складу. На першому засіданні відбувається призначення (шляхом відкритого голосування простою більшістю голосів):</w:t>
      </w:r>
    </w:p>
    <w:p w14:paraId="195684CE"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голови Молодіжної ради;</w:t>
      </w:r>
    </w:p>
    <w:p w14:paraId="27318B69"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заступника голови Молодіжної ради;</w:t>
      </w:r>
    </w:p>
    <w:p w14:paraId="32BDF3F1"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секретаря Молодіжної ради.</w:t>
      </w:r>
    </w:p>
    <w:p w14:paraId="3C443241"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На першому засіданні затверджується Регламент Молодіжної ради.</w:t>
      </w:r>
    </w:p>
    <w:p w14:paraId="1F48A8F4"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4.4. Діяльність Молодіжної ради здійснюється відповідно до Регламенту та поточного плану, які приймаються не пізніше, ніж на другому засіданні Молодіжної ради. Проведення засідання Молодіжної ради правомочне за умови наявності половини членів від її повного складу.</w:t>
      </w:r>
    </w:p>
    <w:p w14:paraId="41865B1A"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4.5. Порядок денний засідання Молодіжної ради складається секретарем Молодіжної ради та доводиться до відома членів Молодіжної ради не пізніше, ніж за 5 днів до засідання.</w:t>
      </w:r>
    </w:p>
    <w:p w14:paraId="5A61D2B4"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xml:space="preserve">4.6. Рішення з питань порядку денного засідання Молодіжної ради приймаються більшістю голосів від наявної кількості членів Молодіжної ради, </w:t>
      </w:r>
      <w:r w:rsidRPr="000B7EF2">
        <w:rPr>
          <w:rFonts w:ascii="Times New Roman" w:hAnsi="Times New Roman"/>
          <w:color w:val="191919" w:themeColor="background1" w:themeShade="1A"/>
          <w:sz w:val="28"/>
          <w:szCs w:val="28"/>
          <w:lang w:val="uk-UA"/>
        </w:rPr>
        <w:lastRenderedPageBreak/>
        <w:t>що зареєструвалися на засіданні. У разі рівного розподілу голосів вирішальним є голос головуючого на засіданні.</w:t>
      </w:r>
    </w:p>
    <w:p w14:paraId="75DD308F"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4.7. Рішення Молодіжної ради оформлюються у вигляді протоколів, які підписуються секретарем та головою Молодіжної ради.</w:t>
      </w:r>
    </w:p>
    <w:p w14:paraId="419CD0BD"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4.8. Секретар Молодіжної ради призначає дату наступного засідання.</w:t>
      </w:r>
    </w:p>
    <w:p w14:paraId="3800C6FD"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4.9. Прийняті рішення Молодіжної ради надаються відділу освіти, культури, сім’ї, молоді та спорту Ворохтянської селищної ради для узгодження та доопрацювання та підлягають обов’язковій публікації.</w:t>
      </w:r>
    </w:p>
    <w:p w14:paraId="10DEBA12"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5. Прикінцеві положення</w:t>
      </w:r>
    </w:p>
    <w:p w14:paraId="4B94F611"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5.1. Протоколи та витяги із протоколів Молодіжної ради є рекомендованими до розгляду виконавчими органами Ворохтянської селищної ради.</w:t>
      </w:r>
    </w:p>
    <w:p w14:paraId="2CB0C67D"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5.2. Представники виконавчих органів можуть бути присутні на засіданнях Молодіжної ради у разі обговорення питань, що належать до їх компетенції.</w:t>
      </w:r>
    </w:p>
    <w:p w14:paraId="14BB7ADC"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5.3. На засідання постійних комісій Ворохтянської селищної ради при розгляді питань, які впливають на життя молоді громади, можуть бути запрошені представники Молодіжної ради.</w:t>
      </w:r>
    </w:p>
    <w:p w14:paraId="77650E67"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5.4. Зміни та доповнення до цього положення вносяться рішенням виконавчого комітету Ворохтянської селищної ради за поданням голови Молодіжної ради на підставі рішення засідання Молодіжної ради.</w:t>
      </w:r>
    </w:p>
    <w:p w14:paraId="7AE6865E"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5.5. Молодіжна рада ліквідовується рішенням виконавчого комітету Ворохтянської селищної ради у разі:</w:t>
      </w:r>
    </w:p>
    <w:p w14:paraId="78BDB536"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порушення Молодіжною радою законів України та Конституції України;</w:t>
      </w:r>
    </w:p>
    <w:p w14:paraId="20DDDC91"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порушення Молодіжною радою умов даного Положення;</w:t>
      </w:r>
    </w:p>
    <w:p w14:paraId="7A637B91"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 за рішенням самої Молодіжної Ради.</w:t>
      </w:r>
    </w:p>
    <w:p w14:paraId="55886229"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5.6. Рішення про ліквідацію Молодіжної ради виноситься головою Молодіжної ради, або за ініціативи не менше половини членів Молодіжної ради, на розгляд засідання Молодіжної ради та затверджується за умови голосування не менше двома третин від повного складу Молодіжної ради.</w:t>
      </w:r>
    </w:p>
    <w:p w14:paraId="6C2A9BBA"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p>
    <w:p w14:paraId="39A530CC"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p>
    <w:p w14:paraId="114DD043" w14:textId="77777777" w:rsidR="0092516C" w:rsidRPr="000B7EF2" w:rsidRDefault="0092516C" w:rsidP="0092516C">
      <w:pPr>
        <w:spacing w:after="0"/>
        <w:jc w:val="both"/>
        <w:rPr>
          <w:rFonts w:ascii="Times New Roman" w:hAnsi="Times New Roman"/>
          <w:color w:val="191919" w:themeColor="background1" w:themeShade="1A"/>
          <w:sz w:val="28"/>
          <w:szCs w:val="28"/>
          <w:lang w:val="uk-UA"/>
        </w:rPr>
      </w:pPr>
    </w:p>
    <w:p w14:paraId="713B5F1F" w14:textId="77777777" w:rsidR="0092516C" w:rsidRPr="000B7EF2" w:rsidRDefault="0092516C" w:rsidP="0092516C">
      <w:pPr>
        <w:spacing w:after="0"/>
        <w:jc w:val="both"/>
        <w:rPr>
          <w:rFonts w:ascii="Times New Roman" w:hAnsi="Times New Roman"/>
          <w:b/>
          <w:bCs/>
          <w:color w:val="191919" w:themeColor="background1" w:themeShade="1A"/>
          <w:sz w:val="28"/>
          <w:szCs w:val="28"/>
          <w:lang w:val="uk-UA"/>
        </w:rPr>
      </w:pPr>
      <w:r w:rsidRPr="000B7EF2">
        <w:rPr>
          <w:rFonts w:ascii="Times New Roman" w:hAnsi="Times New Roman"/>
          <w:b/>
          <w:bCs/>
          <w:color w:val="191919" w:themeColor="background1" w:themeShade="1A"/>
          <w:sz w:val="28"/>
          <w:szCs w:val="28"/>
          <w:lang w:val="uk-UA"/>
        </w:rPr>
        <w:t>Керуючий справами (секретар)</w:t>
      </w:r>
    </w:p>
    <w:p w14:paraId="0DBD1EBA" w14:textId="1C4BC7E8" w:rsidR="0092516C" w:rsidRPr="000B7EF2" w:rsidRDefault="0092516C" w:rsidP="0092516C">
      <w:pPr>
        <w:spacing w:after="0"/>
        <w:jc w:val="both"/>
        <w:rPr>
          <w:rFonts w:ascii="Times New Roman" w:hAnsi="Times New Roman"/>
          <w:b/>
          <w:bCs/>
          <w:color w:val="191919" w:themeColor="background1" w:themeShade="1A"/>
          <w:sz w:val="28"/>
          <w:szCs w:val="28"/>
          <w:lang w:val="uk-UA"/>
        </w:rPr>
      </w:pPr>
      <w:r w:rsidRPr="000B7EF2">
        <w:rPr>
          <w:rFonts w:ascii="Times New Roman" w:hAnsi="Times New Roman"/>
          <w:b/>
          <w:bCs/>
          <w:color w:val="191919" w:themeColor="background1" w:themeShade="1A"/>
          <w:sz w:val="28"/>
          <w:szCs w:val="28"/>
          <w:lang w:val="uk-UA"/>
        </w:rPr>
        <w:t>Виконавчого комітету</w:t>
      </w:r>
      <w:r w:rsidRPr="000B7EF2">
        <w:rPr>
          <w:rFonts w:ascii="Times New Roman" w:hAnsi="Times New Roman"/>
          <w:b/>
          <w:bCs/>
          <w:color w:val="191919" w:themeColor="background1" w:themeShade="1A"/>
          <w:sz w:val="28"/>
          <w:szCs w:val="28"/>
          <w:lang w:val="uk-UA"/>
        </w:rPr>
        <w:tab/>
      </w:r>
      <w:r w:rsidRPr="000B7EF2">
        <w:rPr>
          <w:rFonts w:ascii="Times New Roman" w:hAnsi="Times New Roman"/>
          <w:b/>
          <w:bCs/>
          <w:color w:val="191919" w:themeColor="background1" w:themeShade="1A"/>
          <w:sz w:val="28"/>
          <w:szCs w:val="28"/>
          <w:lang w:val="uk-UA"/>
        </w:rPr>
        <w:tab/>
      </w:r>
      <w:r w:rsidRPr="000B7EF2">
        <w:rPr>
          <w:rFonts w:ascii="Times New Roman" w:hAnsi="Times New Roman"/>
          <w:b/>
          <w:bCs/>
          <w:color w:val="191919" w:themeColor="background1" w:themeShade="1A"/>
          <w:sz w:val="28"/>
          <w:szCs w:val="28"/>
          <w:lang w:val="uk-UA"/>
        </w:rPr>
        <w:tab/>
      </w:r>
      <w:r w:rsidR="00EF0C23">
        <w:rPr>
          <w:rFonts w:ascii="Times New Roman" w:hAnsi="Times New Roman"/>
          <w:b/>
          <w:bCs/>
          <w:color w:val="191919" w:themeColor="background1" w:themeShade="1A"/>
          <w:sz w:val="28"/>
          <w:szCs w:val="28"/>
          <w:lang w:val="uk-UA"/>
        </w:rPr>
        <w:t xml:space="preserve">   </w:t>
      </w:r>
      <w:bookmarkStart w:id="1" w:name="_GoBack"/>
      <w:bookmarkEnd w:id="1"/>
      <w:r w:rsidRPr="000B7EF2">
        <w:rPr>
          <w:rFonts w:ascii="Times New Roman" w:hAnsi="Times New Roman"/>
          <w:b/>
          <w:bCs/>
          <w:color w:val="191919" w:themeColor="background1" w:themeShade="1A"/>
          <w:sz w:val="28"/>
          <w:szCs w:val="28"/>
          <w:lang w:val="uk-UA"/>
        </w:rPr>
        <w:t xml:space="preserve">                                  Юрій ГАЛИК</w:t>
      </w:r>
    </w:p>
    <w:p w14:paraId="4BA77540" w14:textId="7C74A7DC" w:rsidR="0092516C" w:rsidRPr="000B7EF2" w:rsidRDefault="0092516C">
      <w:pPr>
        <w:spacing w:after="200" w:line="276" w:lineRule="auto"/>
        <w:rPr>
          <w:rFonts w:ascii="Times New Roman" w:hAnsi="Times New Roman"/>
          <w:b/>
          <w:color w:val="191919" w:themeColor="background1" w:themeShade="1A"/>
          <w:sz w:val="28"/>
          <w:szCs w:val="28"/>
          <w:lang w:val="uk-UA"/>
        </w:rPr>
      </w:pPr>
      <w:r w:rsidRPr="000B7EF2">
        <w:rPr>
          <w:rFonts w:ascii="Times New Roman" w:hAnsi="Times New Roman"/>
          <w:b/>
          <w:color w:val="191919" w:themeColor="background1" w:themeShade="1A"/>
          <w:sz w:val="28"/>
          <w:szCs w:val="28"/>
          <w:lang w:val="uk-UA"/>
        </w:rPr>
        <w:br w:type="page"/>
      </w:r>
    </w:p>
    <w:p w14:paraId="5479A413" w14:textId="77777777" w:rsidR="0092516C" w:rsidRPr="000B7EF2" w:rsidRDefault="0092516C" w:rsidP="0092516C">
      <w:pPr>
        <w:spacing w:after="0"/>
        <w:jc w:val="right"/>
        <w:rPr>
          <w:rFonts w:ascii="Times New Roman" w:hAnsi="Times New Roman"/>
          <w:b/>
          <w:bCs/>
          <w:color w:val="191919" w:themeColor="background1" w:themeShade="1A"/>
          <w:sz w:val="28"/>
          <w:szCs w:val="28"/>
          <w:lang w:val="uk-UA"/>
        </w:rPr>
      </w:pPr>
      <w:r w:rsidRPr="000B7EF2">
        <w:rPr>
          <w:rFonts w:ascii="Times New Roman" w:hAnsi="Times New Roman"/>
          <w:b/>
          <w:bCs/>
          <w:color w:val="191919" w:themeColor="background1" w:themeShade="1A"/>
          <w:sz w:val="28"/>
          <w:szCs w:val="28"/>
          <w:lang w:val="uk-UA"/>
        </w:rPr>
        <w:lastRenderedPageBreak/>
        <w:t xml:space="preserve">Додаток 2 </w:t>
      </w:r>
    </w:p>
    <w:p w14:paraId="599845FE" w14:textId="77777777" w:rsidR="0092516C" w:rsidRPr="000B7EF2" w:rsidRDefault="0092516C" w:rsidP="0092516C">
      <w:pPr>
        <w:spacing w:after="0"/>
        <w:jc w:val="right"/>
        <w:rPr>
          <w:rFonts w:ascii="Times New Roman" w:hAnsi="Times New Roman"/>
          <w:b/>
          <w:bCs/>
          <w:color w:val="191919" w:themeColor="background1" w:themeShade="1A"/>
          <w:sz w:val="28"/>
          <w:szCs w:val="28"/>
          <w:lang w:val="uk-UA"/>
        </w:rPr>
      </w:pPr>
      <w:r w:rsidRPr="000B7EF2">
        <w:rPr>
          <w:rFonts w:ascii="Times New Roman" w:hAnsi="Times New Roman"/>
          <w:b/>
          <w:bCs/>
          <w:color w:val="191919" w:themeColor="background1" w:themeShade="1A"/>
          <w:sz w:val="28"/>
          <w:szCs w:val="28"/>
          <w:lang w:val="uk-UA"/>
        </w:rPr>
        <w:t>до рішення виконавчого комітету</w:t>
      </w:r>
    </w:p>
    <w:p w14:paraId="41C1F9FD" w14:textId="2C7B9BE2" w:rsidR="0092516C" w:rsidRPr="000B7EF2" w:rsidRDefault="00CC0980" w:rsidP="0092516C">
      <w:pPr>
        <w:spacing w:after="0"/>
        <w:jc w:val="right"/>
        <w:rPr>
          <w:rFonts w:ascii="Times New Roman" w:hAnsi="Times New Roman"/>
          <w:b/>
          <w:bCs/>
          <w:color w:val="191919" w:themeColor="background1" w:themeShade="1A"/>
          <w:sz w:val="28"/>
          <w:szCs w:val="28"/>
          <w:lang w:val="uk-UA"/>
        </w:rPr>
      </w:pPr>
      <w:r>
        <w:rPr>
          <w:rFonts w:ascii="Times New Roman" w:hAnsi="Times New Roman"/>
          <w:b/>
          <w:color w:val="191919" w:themeColor="background1" w:themeShade="1A"/>
          <w:sz w:val="28"/>
          <w:szCs w:val="28"/>
          <w:lang w:val="uk-UA"/>
        </w:rPr>
        <w:t>від 28.03.2024 р. № 23</w:t>
      </w:r>
    </w:p>
    <w:p w14:paraId="49A03B26" w14:textId="77777777" w:rsidR="0092516C" w:rsidRPr="000B7EF2" w:rsidRDefault="0092516C" w:rsidP="0092516C">
      <w:pPr>
        <w:spacing w:after="0"/>
        <w:jc w:val="right"/>
        <w:rPr>
          <w:rFonts w:ascii="Times New Roman" w:hAnsi="Times New Roman"/>
          <w:b/>
          <w:bCs/>
          <w:color w:val="191919" w:themeColor="background1" w:themeShade="1A"/>
          <w:sz w:val="28"/>
          <w:szCs w:val="28"/>
          <w:lang w:val="uk-UA"/>
        </w:rPr>
      </w:pPr>
    </w:p>
    <w:p w14:paraId="2309EB49" w14:textId="77777777" w:rsidR="0092516C" w:rsidRPr="000B7EF2" w:rsidRDefault="0092516C" w:rsidP="0092516C">
      <w:pPr>
        <w:spacing w:after="0"/>
        <w:jc w:val="right"/>
        <w:rPr>
          <w:rFonts w:ascii="Times New Roman" w:hAnsi="Times New Roman"/>
          <w:b/>
          <w:bCs/>
          <w:color w:val="191919" w:themeColor="background1" w:themeShade="1A"/>
          <w:sz w:val="28"/>
          <w:szCs w:val="28"/>
          <w:lang w:val="uk-UA"/>
        </w:rPr>
      </w:pPr>
    </w:p>
    <w:p w14:paraId="4E941820" w14:textId="77777777" w:rsidR="0092516C" w:rsidRPr="000B7EF2" w:rsidRDefault="0092516C" w:rsidP="0092516C">
      <w:pPr>
        <w:spacing w:after="0"/>
        <w:jc w:val="center"/>
        <w:rPr>
          <w:rFonts w:ascii="Times New Roman" w:hAnsi="Times New Roman"/>
          <w:b/>
          <w:bCs/>
          <w:color w:val="191919" w:themeColor="background1" w:themeShade="1A"/>
          <w:sz w:val="28"/>
          <w:szCs w:val="28"/>
          <w:lang w:val="uk-UA"/>
        </w:rPr>
      </w:pPr>
      <w:r w:rsidRPr="000B7EF2">
        <w:rPr>
          <w:rFonts w:ascii="Times New Roman" w:hAnsi="Times New Roman"/>
          <w:b/>
          <w:bCs/>
          <w:color w:val="191919" w:themeColor="background1" w:themeShade="1A"/>
          <w:sz w:val="28"/>
          <w:szCs w:val="28"/>
          <w:lang w:val="uk-UA"/>
        </w:rPr>
        <w:t>Склад</w:t>
      </w:r>
    </w:p>
    <w:p w14:paraId="226E5DD7" w14:textId="77777777" w:rsidR="0092516C" w:rsidRPr="000B7EF2" w:rsidRDefault="0092516C" w:rsidP="0092516C">
      <w:pPr>
        <w:spacing w:after="0"/>
        <w:jc w:val="center"/>
        <w:rPr>
          <w:rFonts w:ascii="Times New Roman" w:hAnsi="Times New Roman"/>
          <w:b/>
          <w:bCs/>
          <w:color w:val="191919" w:themeColor="background1" w:themeShade="1A"/>
          <w:sz w:val="28"/>
          <w:szCs w:val="28"/>
          <w:lang w:val="uk-UA"/>
        </w:rPr>
      </w:pPr>
      <w:r w:rsidRPr="000B7EF2">
        <w:rPr>
          <w:rFonts w:ascii="Times New Roman" w:hAnsi="Times New Roman"/>
          <w:b/>
          <w:bCs/>
          <w:color w:val="191919" w:themeColor="background1" w:themeShade="1A"/>
          <w:sz w:val="28"/>
          <w:szCs w:val="28"/>
          <w:lang w:val="uk-UA"/>
        </w:rPr>
        <w:t xml:space="preserve">Молодіжної Ради при виконавчому комітеті </w:t>
      </w:r>
    </w:p>
    <w:p w14:paraId="7F12CF41" w14:textId="77777777" w:rsidR="0092516C" w:rsidRPr="000B7EF2" w:rsidRDefault="0092516C" w:rsidP="0092516C">
      <w:pPr>
        <w:spacing w:after="0"/>
        <w:jc w:val="center"/>
        <w:rPr>
          <w:rFonts w:ascii="Times New Roman" w:hAnsi="Times New Roman"/>
          <w:b/>
          <w:bCs/>
          <w:color w:val="191919" w:themeColor="background1" w:themeShade="1A"/>
          <w:sz w:val="28"/>
          <w:szCs w:val="28"/>
          <w:lang w:val="uk-UA"/>
        </w:rPr>
      </w:pPr>
      <w:r w:rsidRPr="000B7EF2">
        <w:rPr>
          <w:rFonts w:ascii="Times New Roman" w:hAnsi="Times New Roman"/>
          <w:b/>
          <w:bCs/>
          <w:color w:val="191919" w:themeColor="background1" w:themeShade="1A"/>
          <w:sz w:val="28"/>
          <w:szCs w:val="28"/>
          <w:lang w:val="uk-UA"/>
        </w:rPr>
        <w:t xml:space="preserve">Ворохтянської селищної ради </w:t>
      </w:r>
    </w:p>
    <w:p w14:paraId="0FA5DBC4" w14:textId="77777777" w:rsidR="0092516C" w:rsidRPr="000B7EF2" w:rsidRDefault="0092516C" w:rsidP="0092516C">
      <w:pPr>
        <w:spacing w:after="0"/>
        <w:jc w:val="center"/>
        <w:rPr>
          <w:rFonts w:ascii="Times New Roman" w:hAnsi="Times New Roman"/>
          <w:b/>
          <w:bCs/>
          <w:color w:val="191919" w:themeColor="background1" w:themeShade="1A"/>
          <w:sz w:val="28"/>
          <w:szCs w:val="28"/>
          <w:lang w:val="uk-UA"/>
        </w:rPr>
      </w:pPr>
    </w:p>
    <w:tbl>
      <w:tblPr>
        <w:tblStyle w:val="a6"/>
        <w:tblW w:w="0" w:type="auto"/>
        <w:tblLook w:val="04A0" w:firstRow="1" w:lastRow="0" w:firstColumn="1" w:lastColumn="0" w:noHBand="0" w:noVBand="1"/>
      </w:tblPr>
      <w:tblGrid>
        <w:gridCol w:w="4814"/>
        <w:gridCol w:w="4815"/>
      </w:tblGrid>
      <w:tr w:rsidR="000B7EF2" w:rsidRPr="000B7EF2" w14:paraId="4E9A027C" w14:textId="77777777" w:rsidTr="00745DCF">
        <w:tc>
          <w:tcPr>
            <w:tcW w:w="4814" w:type="dxa"/>
          </w:tcPr>
          <w:p w14:paraId="68EC9816" w14:textId="77777777" w:rsidR="0092516C" w:rsidRPr="000B7EF2" w:rsidRDefault="0092516C" w:rsidP="00745DCF">
            <w:pPr>
              <w:jc w:val="center"/>
              <w:rPr>
                <w:rFonts w:ascii="Times New Roman" w:hAnsi="Times New Roman"/>
                <w:b/>
                <w:bCs/>
                <w:color w:val="191919" w:themeColor="background1" w:themeShade="1A"/>
                <w:sz w:val="28"/>
                <w:szCs w:val="28"/>
                <w:lang w:val="uk-UA"/>
              </w:rPr>
            </w:pPr>
            <w:r w:rsidRPr="000B7EF2">
              <w:rPr>
                <w:rFonts w:ascii="Times New Roman" w:hAnsi="Times New Roman"/>
                <w:b/>
                <w:bCs/>
                <w:color w:val="191919" w:themeColor="background1" w:themeShade="1A"/>
                <w:sz w:val="28"/>
                <w:szCs w:val="28"/>
                <w:lang w:val="uk-UA"/>
              </w:rPr>
              <w:t>ПІБ</w:t>
            </w:r>
          </w:p>
        </w:tc>
        <w:tc>
          <w:tcPr>
            <w:tcW w:w="4815" w:type="dxa"/>
          </w:tcPr>
          <w:p w14:paraId="5793726F" w14:textId="77777777" w:rsidR="0092516C" w:rsidRPr="000B7EF2" w:rsidRDefault="0092516C" w:rsidP="00745DCF">
            <w:pPr>
              <w:jc w:val="center"/>
              <w:rPr>
                <w:rFonts w:ascii="Times New Roman" w:hAnsi="Times New Roman"/>
                <w:b/>
                <w:bCs/>
                <w:color w:val="191919" w:themeColor="background1" w:themeShade="1A"/>
                <w:sz w:val="28"/>
                <w:szCs w:val="28"/>
                <w:lang w:val="uk-UA"/>
              </w:rPr>
            </w:pPr>
            <w:r w:rsidRPr="000B7EF2">
              <w:rPr>
                <w:rFonts w:ascii="Times New Roman" w:hAnsi="Times New Roman"/>
                <w:b/>
                <w:bCs/>
                <w:color w:val="191919" w:themeColor="background1" w:themeShade="1A"/>
                <w:sz w:val="28"/>
                <w:szCs w:val="28"/>
                <w:lang w:val="uk-UA"/>
              </w:rPr>
              <w:t>Місце реєстрації</w:t>
            </w:r>
          </w:p>
        </w:tc>
      </w:tr>
      <w:tr w:rsidR="000B7EF2" w:rsidRPr="000B7EF2" w14:paraId="264BF711" w14:textId="77777777" w:rsidTr="00745DCF">
        <w:trPr>
          <w:trHeight w:val="779"/>
        </w:trPr>
        <w:tc>
          <w:tcPr>
            <w:tcW w:w="4814" w:type="dxa"/>
          </w:tcPr>
          <w:p w14:paraId="055E3A0C" w14:textId="77777777" w:rsidR="0092516C" w:rsidRPr="000B7EF2" w:rsidRDefault="0092516C" w:rsidP="00745DCF">
            <w:pPr>
              <w:jc w:val="center"/>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Гриньків Аліна Юріївна</w:t>
            </w:r>
          </w:p>
        </w:tc>
        <w:tc>
          <w:tcPr>
            <w:tcW w:w="4815" w:type="dxa"/>
          </w:tcPr>
          <w:p w14:paraId="0AE5A086" w14:textId="752A6A80" w:rsidR="0092516C" w:rsidRPr="000B7EF2" w:rsidRDefault="0092516C" w:rsidP="00745DCF">
            <w:pPr>
              <w:jc w:val="center"/>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селище Ворохта</w:t>
            </w:r>
          </w:p>
        </w:tc>
      </w:tr>
      <w:tr w:rsidR="000B7EF2" w:rsidRPr="000B7EF2" w14:paraId="2C525CBC" w14:textId="77777777" w:rsidTr="00745DCF">
        <w:trPr>
          <w:trHeight w:val="861"/>
        </w:trPr>
        <w:tc>
          <w:tcPr>
            <w:tcW w:w="4814" w:type="dxa"/>
          </w:tcPr>
          <w:p w14:paraId="4B521E78" w14:textId="77777777" w:rsidR="0092516C" w:rsidRPr="000B7EF2" w:rsidRDefault="0092516C" w:rsidP="00745DCF">
            <w:pPr>
              <w:jc w:val="center"/>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Вацик Владислав Васильович</w:t>
            </w:r>
          </w:p>
        </w:tc>
        <w:tc>
          <w:tcPr>
            <w:tcW w:w="4815" w:type="dxa"/>
          </w:tcPr>
          <w:p w14:paraId="2867AC86" w14:textId="1DDA8224" w:rsidR="0092516C" w:rsidRPr="000B7EF2" w:rsidRDefault="0092516C" w:rsidP="00745DCF">
            <w:pPr>
              <w:jc w:val="center"/>
              <w:rPr>
                <w:rFonts w:ascii="Times New Roman" w:hAnsi="Times New Roman"/>
                <w:b/>
                <w:bCs/>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селище Ворохта</w:t>
            </w:r>
          </w:p>
        </w:tc>
      </w:tr>
      <w:tr w:rsidR="000B7EF2" w:rsidRPr="000B7EF2" w14:paraId="3FC692F7" w14:textId="77777777" w:rsidTr="00745DCF">
        <w:trPr>
          <w:trHeight w:val="831"/>
        </w:trPr>
        <w:tc>
          <w:tcPr>
            <w:tcW w:w="4814" w:type="dxa"/>
          </w:tcPr>
          <w:p w14:paraId="6EBC59C8" w14:textId="77777777" w:rsidR="0092516C" w:rsidRPr="000B7EF2" w:rsidRDefault="0092516C" w:rsidP="00745DCF">
            <w:pPr>
              <w:jc w:val="center"/>
              <w:rPr>
                <w:rFonts w:ascii="Times New Roman" w:hAnsi="Times New Roman"/>
                <w:color w:val="191919" w:themeColor="background1" w:themeShade="1A"/>
                <w:sz w:val="28"/>
                <w:szCs w:val="28"/>
                <w:lang w:val="uk-UA"/>
              </w:rPr>
            </w:pPr>
            <w:proofErr w:type="spellStart"/>
            <w:r w:rsidRPr="000B7EF2">
              <w:rPr>
                <w:rFonts w:ascii="Times New Roman" w:hAnsi="Times New Roman"/>
                <w:color w:val="191919" w:themeColor="background1" w:themeShade="1A"/>
                <w:sz w:val="28"/>
                <w:szCs w:val="28"/>
                <w:lang w:val="uk-UA"/>
              </w:rPr>
              <w:t>Боєв</w:t>
            </w:r>
            <w:proofErr w:type="spellEnd"/>
            <w:r w:rsidRPr="000B7EF2">
              <w:rPr>
                <w:rFonts w:ascii="Times New Roman" w:hAnsi="Times New Roman"/>
                <w:color w:val="191919" w:themeColor="background1" w:themeShade="1A"/>
                <w:sz w:val="28"/>
                <w:szCs w:val="28"/>
                <w:lang w:val="uk-UA"/>
              </w:rPr>
              <w:t xml:space="preserve"> Микита Сергійович</w:t>
            </w:r>
          </w:p>
        </w:tc>
        <w:tc>
          <w:tcPr>
            <w:tcW w:w="4815" w:type="dxa"/>
          </w:tcPr>
          <w:p w14:paraId="4ACD446B" w14:textId="64C2B5BC" w:rsidR="0092516C" w:rsidRPr="000B7EF2" w:rsidRDefault="0092516C" w:rsidP="00745DCF">
            <w:pPr>
              <w:jc w:val="center"/>
              <w:rPr>
                <w:rFonts w:ascii="Times New Roman" w:hAnsi="Times New Roman"/>
                <w:b/>
                <w:bCs/>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селище Ворохта</w:t>
            </w:r>
          </w:p>
        </w:tc>
      </w:tr>
      <w:tr w:rsidR="000B7EF2" w:rsidRPr="000B7EF2" w14:paraId="55E6B304" w14:textId="77777777" w:rsidTr="00745DCF">
        <w:trPr>
          <w:trHeight w:val="844"/>
        </w:trPr>
        <w:tc>
          <w:tcPr>
            <w:tcW w:w="4814" w:type="dxa"/>
          </w:tcPr>
          <w:p w14:paraId="4000DC41" w14:textId="77777777" w:rsidR="0092516C" w:rsidRPr="000B7EF2" w:rsidRDefault="0092516C" w:rsidP="00745DCF">
            <w:pPr>
              <w:jc w:val="center"/>
              <w:rPr>
                <w:rFonts w:ascii="Times New Roman" w:hAnsi="Times New Roman"/>
                <w:color w:val="191919" w:themeColor="background1" w:themeShade="1A"/>
                <w:sz w:val="28"/>
                <w:szCs w:val="28"/>
                <w:lang w:val="uk-UA"/>
              </w:rPr>
            </w:pPr>
            <w:proofErr w:type="spellStart"/>
            <w:r w:rsidRPr="000B7EF2">
              <w:rPr>
                <w:rFonts w:ascii="Times New Roman" w:hAnsi="Times New Roman"/>
                <w:color w:val="191919" w:themeColor="background1" w:themeShade="1A"/>
                <w:sz w:val="28"/>
                <w:szCs w:val="28"/>
                <w:lang w:val="uk-UA"/>
              </w:rPr>
              <w:t>Зарецька</w:t>
            </w:r>
            <w:proofErr w:type="spellEnd"/>
            <w:r w:rsidRPr="000B7EF2">
              <w:rPr>
                <w:rFonts w:ascii="Times New Roman" w:hAnsi="Times New Roman"/>
                <w:color w:val="191919" w:themeColor="background1" w:themeShade="1A"/>
                <w:sz w:val="28"/>
                <w:szCs w:val="28"/>
                <w:lang w:val="uk-UA"/>
              </w:rPr>
              <w:t xml:space="preserve"> Ірина Михайлівна</w:t>
            </w:r>
          </w:p>
        </w:tc>
        <w:tc>
          <w:tcPr>
            <w:tcW w:w="4815" w:type="dxa"/>
          </w:tcPr>
          <w:p w14:paraId="7C0E913C" w14:textId="78610FBF" w:rsidR="0092516C" w:rsidRPr="000B7EF2" w:rsidRDefault="0092516C" w:rsidP="00745DCF">
            <w:pPr>
              <w:jc w:val="center"/>
              <w:rPr>
                <w:rFonts w:ascii="Times New Roman" w:hAnsi="Times New Roman"/>
                <w:b/>
                <w:bCs/>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селище Ворохта</w:t>
            </w:r>
          </w:p>
        </w:tc>
      </w:tr>
      <w:tr w:rsidR="000B7EF2" w:rsidRPr="000B7EF2" w14:paraId="67B8EC13" w14:textId="77777777" w:rsidTr="00745DCF">
        <w:trPr>
          <w:trHeight w:val="841"/>
        </w:trPr>
        <w:tc>
          <w:tcPr>
            <w:tcW w:w="4814" w:type="dxa"/>
          </w:tcPr>
          <w:p w14:paraId="0E6E82FD" w14:textId="77777777" w:rsidR="0092516C" w:rsidRPr="000B7EF2" w:rsidRDefault="0092516C" w:rsidP="00745DCF">
            <w:pPr>
              <w:jc w:val="center"/>
              <w:rPr>
                <w:rFonts w:ascii="Times New Roman" w:hAnsi="Times New Roman"/>
                <w:color w:val="191919" w:themeColor="background1" w:themeShade="1A"/>
                <w:sz w:val="28"/>
                <w:szCs w:val="28"/>
                <w:lang w:val="uk-UA"/>
              </w:rPr>
            </w:pPr>
            <w:proofErr w:type="spellStart"/>
            <w:r w:rsidRPr="000B7EF2">
              <w:rPr>
                <w:rFonts w:ascii="Times New Roman" w:hAnsi="Times New Roman"/>
                <w:color w:val="191919" w:themeColor="background1" w:themeShade="1A"/>
                <w:sz w:val="28"/>
                <w:szCs w:val="28"/>
                <w:lang w:val="uk-UA"/>
              </w:rPr>
              <w:t>Ліхновська</w:t>
            </w:r>
            <w:proofErr w:type="spellEnd"/>
            <w:r w:rsidRPr="000B7EF2">
              <w:rPr>
                <w:rFonts w:ascii="Times New Roman" w:hAnsi="Times New Roman"/>
                <w:color w:val="191919" w:themeColor="background1" w:themeShade="1A"/>
                <w:sz w:val="28"/>
                <w:szCs w:val="28"/>
                <w:lang w:val="uk-UA"/>
              </w:rPr>
              <w:t xml:space="preserve"> Христина Петрівна </w:t>
            </w:r>
          </w:p>
        </w:tc>
        <w:tc>
          <w:tcPr>
            <w:tcW w:w="4815" w:type="dxa"/>
          </w:tcPr>
          <w:p w14:paraId="40A3D1EB" w14:textId="003BA99D" w:rsidR="0092516C" w:rsidRPr="000B7EF2" w:rsidRDefault="0092516C" w:rsidP="00745DCF">
            <w:pPr>
              <w:jc w:val="center"/>
              <w:rPr>
                <w:rFonts w:ascii="Times New Roman" w:hAnsi="Times New Roman"/>
                <w:b/>
                <w:bCs/>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селище Ворохта</w:t>
            </w:r>
          </w:p>
        </w:tc>
      </w:tr>
      <w:tr w:rsidR="000B7EF2" w:rsidRPr="000B7EF2" w14:paraId="53C29196" w14:textId="77777777" w:rsidTr="00745DCF">
        <w:trPr>
          <w:trHeight w:val="839"/>
        </w:trPr>
        <w:tc>
          <w:tcPr>
            <w:tcW w:w="4814" w:type="dxa"/>
          </w:tcPr>
          <w:p w14:paraId="3C458E96" w14:textId="77777777" w:rsidR="0092516C" w:rsidRPr="000B7EF2" w:rsidRDefault="0092516C" w:rsidP="00745DCF">
            <w:pPr>
              <w:jc w:val="center"/>
              <w:rPr>
                <w:rFonts w:ascii="Times New Roman" w:hAnsi="Times New Roman"/>
                <w:color w:val="191919" w:themeColor="background1" w:themeShade="1A"/>
                <w:sz w:val="28"/>
                <w:szCs w:val="28"/>
                <w:lang w:val="uk-UA"/>
              </w:rPr>
            </w:pPr>
            <w:proofErr w:type="spellStart"/>
            <w:r w:rsidRPr="000B7EF2">
              <w:rPr>
                <w:rFonts w:ascii="Times New Roman" w:hAnsi="Times New Roman"/>
                <w:color w:val="191919" w:themeColor="background1" w:themeShade="1A"/>
                <w:sz w:val="28"/>
                <w:szCs w:val="28"/>
                <w:lang w:val="uk-UA"/>
              </w:rPr>
              <w:t>Большаков</w:t>
            </w:r>
            <w:proofErr w:type="spellEnd"/>
            <w:r w:rsidRPr="000B7EF2">
              <w:rPr>
                <w:rFonts w:ascii="Times New Roman" w:hAnsi="Times New Roman"/>
                <w:color w:val="191919" w:themeColor="background1" w:themeShade="1A"/>
                <w:sz w:val="28"/>
                <w:szCs w:val="28"/>
                <w:lang w:val="uk-UA"/>
              </w:rPr>
              <w:t xml:space="preserve"> Нестор Віталійович</w:t>
            </w:r>
          </w:p>
        </w:tc>
        <w:tc>
          <w:tcPr>
            <w:tcW w:w="4815" w:type="dxa"/>
          </w:tcPr>
          <w:p w14:paraId="537BE9BB" w14:textId="26EFF3E1" w:rsidR="0092516C" w:rsidRPr="000B7EF2" w:rsidRDefault="0092516C" w:rsidP="00745DCF">
            <w:pPr>
              <w:jc w:val="center"/>
              <w:rPr>
                <w:rFonts w:ascii="Times New Roman" w:hAnsi="Times New Roman"/>
                <w:b/>
                <w:bCs/>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селище Ворохта</w:t>
            </w:r>
          </w:p>
        </w:tc>
      </w:tr>
      <w:tr w:rsidR="000B7EF2" w:rsidRPr="000B7EF2" w14:paraId="5BE01624" w14:textId="77777777" w:rsidTr="00745DCF">
        <w:trPr>
          <w:trHeight w:val="837"/>
        </w:trPr>
        <w:tc>
          <w:tcPr>
            <w:tcW w:w="4814" w:type="dxa"/>
          </w:tcPr>
          <w:p w14:paraId="6A57FB7C" w14:textId="77777777" w:rsidR="0092516C" w:rsidRPr="000B7EF2" w:rsidRDefault="0092516C" w:rsidP="00745DCF">
            <w:pPr>
              <w:jc w:val="center"/>
              <w:rPr>
                <w:rFonts w:ascii="Times New Roman" w:hAnsi="Times New Roman"/>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Бойчук Максим Андрійович</w:t>
            </w:r>
          </w:p>
        </w:tc>
        <w:tc>
          <w:tcPr>
            <w:tcW w:w="4815" w:type="dxa"/>
          </w:tcPr>
          <w:p w14:paraId="4C57B5A3" w14:textId="6A297DEB" w:rsidR="0092516C" w:rsidRPr="000B7EF2" w:rsidRDefault="0092516C" w:rsidP="00745DCF">
            <w:pPr>
              <w:jc w:val="center"/>
              <w:rPr>
                <w:rFonts w:ascii="Times New Roman" w:hAnsi="Times New Roman"/>
                <w:b/>
                <w:bCs/>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селище Ворохта</w:t>
            </w:r>
          </w:p>
        </w:tc>
      </w:tr>
      <w:tr w:rsidR="000B7EF2" w:rsidRPr="000B7EF2" w14:paraId="5F6D39FE" w14:textId="77777777" w:rsidTr="00745DCF">
        <w:trPr>
          <w:trHeight w:val="849"/>
        </w:trPr>
        <w:tc>
          <w:tcPr>
            <w:tcW w:w="4814" w:type="dxa"/>
          </w:tcPr>
          <w:p w14:paraId="3EBE3A72" w14:textId="77777777" w:rsidR="0092516C" w:rsidRPr="000B7EF2" w:rsidRDefault="0092516C" w:rsidP="00745DCF">
            <w:pPr>
              <w:jc w:val="center"/>
              <w:rPr>
                <w:rFonts w:ascii="Times New Roman" w:hAnsi="Times New Roman"/>
                <w:color w:val="191919" w:themeColor="background1" w:themeShade="1A"/>
                <w:sz w:val="28"/>
                <w:szCs w:val="28"/>
                <w:lang w:val="uk-UA"/>
              </w:rPr>
            </w:pPr>
            <w:proofErr w:type="spellStart"/>
            <w:r w:rsidRPr="000B7EF2">
              <w:rPr>
                <w:rFonts w:ascii="Times New Roman" w:hAnsi="Times New Roman"/>
                <w:color w:val="191919" w:themeColor="background1" w:themeShade="1A"/>
                <w:sz w:val="28"/>
                <w:szCs w:val="28"/>
                <w:lang w:val="uk-UA"/>
              </w:rPr>
              <w:t>Дедерчук</w:t>
            </w:r>
            <w:proofErr w:type="spellEnd"/>
            <w:r w:rsidRPr="000B7EF2">
              <w:rPr>
                <w:rFonts w:ascii="Times New Roman" w:hAnsi="Times New Roman"/>
                <w:color w:val="191919" w:themeColor="background1" w:themeShade="1A"/>
                <w:sz w:val="28"/>
                <w:szCs w:val="28"/>
                <w:lang w:val="uk-UA"/>
              </w:rPr>
              <w:t xml:space="preserve"> Максим Михайлович</w:t>
            </w:r>
          </w:p>
        </w:tc>
        <w:tc>
          <w:tcPr>
            <w:tcW w:w="4815" w:type="dxa"/>
          </w:tcPr>
          <w:p w14:paraId="22D4F950" w14:textId="602BF5EA" w:rsidR="0092516C" w:rsidRPr="000B7EF2" w:rsidRDefault="0092516C" w:rsidP="00745DCF">
            <w:pPr>
              <w:jc w:val="center"/>
              <w:rPr>
                <w:rFonts w:ascii="Times New Roman" w:hAnsi="Times New Roman"/>
                <w:b/>
                <w:bCs/>
                <w:color w:val="191919" w:themeColor="background1" w:themeShade="1A"/>
                <w:sz w:val="28"/>
                <w:szCs w:val="28"/>
                <w:lang w:val="uk-UA"/>
              </w:rPr>
            </w:pPr>
            <w:r w:rsidRPr="000B7EF2">
              <w:rPr>
                <w:rFonts w:ascii="Times New Roman" w:hAnsi="Times New Roman"/>
                <w:color w:val="191919" w:themeColor="background1" w:themeShade="1A"/>
                <w:sz w:val="28"/>
                <w:szCs w:val="28"/>
                <w:lang w:val="uk-UA"/>
              </w:rPr>
              <w:t>селище Ворохта</w:t>
            </w:r>
          </w:p>
        </w:tc>
      </w:tr>
    </w:tbl>
    <w:p w14:paraId="7C56AD7F" w14:textId="77777777" w:rsidR="0092516C" w:rsidRPr="000B7EF2" w:rsidRDefault="0092516C" w:rsidP="0092516C">
      <w:pPr>
        <w:spacing w:after="0"/>
        <w:jc w:val="center"/>
        <w:rPr>
          <w:rFonts w:ascii="Times New Roman" w:hAnsi="Times New Roman"/>
          <w:b/>
          <w:bCs/>
          <w:color w:val="191919" w:themeColor="background1" w:themeShade="1A"/>
          <w:sz w:val="28"/>
          <w:szCs w:val="28"/>
          <w:lang w:val="uk-UA"/>
        </w:rPr>
      </w:pPr>
    </w:p>
    <w:p w14:paraId="244AD461" w14:textId="77777777" w:rsidR="0092516C" w:rsidRPr="000B7EF2" w:rsidRDefault="0092516C" w:rsidP="0092516C">
      <w:pPr>
        <w:spacing w:after="0"/>
        <w:jc w:val="center"/>
        <w:rPr>
          <w:rFonts w:ascii="Times New Roman" w:hAnsi="Times New Roman"/>
          <w:b/>
          <w:bCs/>
          <w:color w:val="191919" w:themeColor="background1" w:themeShade="1A"/>
          <w:sz w:val="28"/>
          <w:szCs w:val="28"/>
          <w:lang w:val="uk-UA"/>
        </w:rPr>
      </w:pPr>
    </w:p>
    <w:p w14:paraId="65C24ECC" w14:textId="77777777" w:rsidR="0092516C" w:rsidRPr="000B7EF2" w:rsidRDefault="0092516C" w:rsidP="0092516C">
      <w:pPr>
        <w:spacing w:after="0"/>
        <w:rPr>
          <w:rFonts w:ascii="Times New Roman" w:hAnsi="Times New Roman"/>
          <w:b/>
          <w:bCs/>
          <w:color w:val="191919" w:themeColor="background1" w:themeShade="1A"/>
          <w:sz w:val="28"/>
          <w:szCs w:val="28"/>
          <w:lang w:val="uk-UA"/>
        </w:rPr>
      </w:pPr>
    </w:p>
    <w:p w14:paraId="6A55E5D6" w14:textId="77777777" w:rsidR="0092516C" w:rsidRPr="000B7EF2" w:rsidRDefault="0092516C" w:rsidP="0092516C">
      <w:pPr>
        <w:spacing w:after="0"/>
        <w:rPr>
          <w:rFonts w:ascii="Times New Roman" w:hAnsi="Times New Roman"/>
          <w:b/>
          <w:bCs/>
          <w:color w:val="191919" w:themeColor="background1" w:themeShade="1A"/>
          <w:sz w:val="28"/>
          <w:szCs w:val="28"/>
          <w:lang w:val="uk-UA"/>
        </w:rPr>
      </w:pPr>
      <w:r w:rsidRPr="000B7EF2">
        <w:rPr>
          <w:rFonts w:ascii="Times New Roman" w:hAnsi="Times New Roman"/>
          <w:b/>
          <w:bCs/>
          <w:color w:val="191919" w:themeColor="background1" w:themeShade="1A"/>
          <w:sz w:val="28"/>
          <w:szCs w:val="28"/>
          <w:lang w:val="uk-UA"/>
        </w:rPr>
        <w:t>Керуючий справами (секретар)</w:t>
      </w:r>
    </w:p>
    <w:p w14:paraId="7C5F3B00" w14:textId="558FE5BB" w:rsidR="0092516C" w:rsidRPr="000B7EF2" w:rsidRDefault="0092516C" w:rsidP="0092516C">
      <w:pPr>
        <w:spacing w:after="0"/>
        <w:rPr>
          <w:rFonts w:ascii="Times New Roman" w:hAnsi="Times New Roman"/>
          <w:b/>
          <w:bCs/>
          <w:color w:val="191919" w:themeColor="background1" w:themeShade="1A"/>
          <w:sz w:val="28"/>
          <w:szCs w:val="28"/>
          <w:lang w:val="uk-UA"/>
        </w:rPr>
      </w:pPr>
      <w:r w:rsidRPr="000B7EF2">
        <w:rPr>
          <w:rFonts w:ascii="Times New Roman" w:hAnsi="Times New Roman"/>
          <w:b/>
          <w:bCs/>
          <w:color w:val="191919" w:themeColor="background1" w:themeShade="1A"/>
          <w:sz w:val="28"/>
          <w:szCs w:val="28"/>
          <w:lang w:val="uk-UA"/>
        </w:rPr>
        <w:t>виконавчого комітету</w:t>
      </w:r>
      <w:r w:rsidRPr="000B7EF2">
        <w:rPr>
          <w:rFonts w:ascii="Times New Roman" w:hAnsi="Times New Roman"/>
          <w:b/>
          <w:bCs/>
          <w:color w:val="191919" w:themeColor="background1" w:themeShade="1A"/>
          <w:sz w:val="28"/>
          <w:szCs w:val="28"/>
          <w:lang w:val="uk-UA"/>
        </w:rPr>
        <w:tab/>
      </w:r>
      <w:r w:rsidRPr="000B7EF2">
        <w:rPr>
          <w:rFonts w:ascii="Times New Roman" w:hAnsi="Times New Roman"/>
          <w:b/>
          <w:bCs/>
          <w:color w:val="191919" w:themeColor="background1" w:themeShade="1A"/>
          <w:sz w:val="28"/>
          <w:szCs w:val="28"/>
          <w:lang w:val="uk-UA"/>
        </w:rPr>
        <w:tab/>
      </w:r>
      <w:r w:rsidRPr="000B7EF2">
        <w:rPr>
          <w:rFonts w:ascii="Times New Roman" w:hAnsi="Times New Roman"/>
          <w:b/>
          <w:bCs/>
          <w:color w:val="191919" w:themeColor="background1" w:themeShade="1A"/>
          <w:sz w:val="28"/>
          <w:szCs w:val="28"/>
          <w:lang w:val="uk-UA"/>
        </w:rPr>
        <w:tab/>
      </w:r>
      <w:r w:rsidRPr="000B7EF2">
        <w:rPr>
          <w:rFonts w:ascii="Times New Roman" w:hAnsi="Times New Roman"/>
          <w:b/>
          <w:bCs/>
          <w:color w:val="191919" w:themeColor="background1" w:themeShade="1A"/>
          <w:sz w:val="28"/>
          <w:szCs w:val="28"/>
          <w:lang w:val="uk-UA"/>
        </w:rPr>
        <w:tab/>
      </w:r>
      <w:r w:rsidRPr="000B7EF2">
        <w:rPr>
          <w:rFonts w:ascii="Times New Roman" w:hAnsi="Times New Roman"/>
          <w:b/>
          <w:bCs/>
          <w:color w:val="191919" w:themeColor="background1" w:themeShade="1A"/>
          <w:sz w:val="28"/>
          <w:szCs w:val="28"/>
          <w:lang w:val="uk-UA"/>
        </w:rPr>
        <w:tab/>
      </w:r>
      <w:r w:rsidRPr="000B7EF2">
        <w:rPr>
          <w:rFonts w:ascii="Times New Roman" w:hAnsi="Times New Roman"/>
          <w:b/>
          <w:bCs/>
          <w:color w:val="191919" w:themeColor="background1" w:themeShade="1A"/>
          <w:sz w:val="28"/>
          <w:szCs w:val="28"/>
          <w:lang w:val="uk-UA"/>
        </w:rPr>
        <w:tab/>
      </w:r>
      <w:r w:rsidR="00655CA6" w:rsidRPr="000B7EF2">
        <w:rPr>
          <w:rFonts w:ascii="Times New Roman" w:hAnsi="Times New Roman"/>
          <w:b/>
          <w:bCs/>
          <w:color w:val="191919" w:themeColor="background1" w:themeShade="1A"/>
          <w:sz w:val="28"/>
          <w:szCs w:val="28"/>
          <w:lang w:val="uk-UA"/>
        </w:rPr>
        <w:t xml:space="preserve">    </w:t>
      </w:r>
      <w:r w:rsidR="000B7EF2" w:rsidRPr="000B7EF2">
        <w:rPr>
          <w:rFonts w:ascii="Times New Roman" w:hAnsi="Times New Roman"/>
          <w:b/>
          <w:bCs/>
          <w:color w:val="191919" w:themeColor="background1" w:themeShade="1A"/>
          <w:sz w:val="28"/>
          <w:szCs w:val="28"/>
          <w:lang w:val="uk-UA"/>
        </w:rPr>
        <w:t xml:space="preserve">          </w:t>
      </w:r>
      <w:r w:rsidRPr="000B7EF2">
        <w:rPr>
          <w:rFonts w:ascii="Times New Roman" w:hAnsi="Times New Roman"/>
          <w:b/>
          <w:bCs/>
          <w:color w:val="191919" w:themeColor="background1" w:themeShade="1A"/>
          <w:sz w:val="28"/>
          <w:szCs w:val="28"/>
          <w:lang w:val="uk-UA"/>
        </w:rPr>
        <w:tab/>
        <w:t>Юрій ГАЛИК</w:t>
      </w:r>
    </w:p>
    <w:p w14:paraId="22588E25" w14:textId="77777777" w:rsidR="0092516C" w:rsidRPr="000B7EF2" w:rsidRDefault="0092516C" w:rsidP="005621A4">
      <w:pPr>
        <w:spacing w:after="0" w:line="240" w:lineRule="auto"/>
        <w:rPr>
          <w:rFonts w:ascii="Times New Roman" w:hAnsi="Times New Roman"/>
          <w:b/>
          <w:color w:val="191919" w:themeColor="background1" w:themeShade="1A"/>
          <w:sz w:val="28"/>
          <w:szCs w:val="28"/>
          <w:lang w:val="uk-UA"/>
        </w:rPr>
      </w:pPr>
    </w:p>
    <w:sectPr w:rsidR="0092516C" w:rsidRPr="000B7EF2" w:rsidSect="000B7EF2">
      <w:pgSz w:w="11906" w:h="16838"/>
      <w:pgMar w:top="567"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74EA5"/>
    <w:multiLevelType w:val="hybridMultilevel"/>
    <w:tmpl w:val="1C264A72"/>
    <w:lvl w:ilvl="0" w:tplc="D4C66D5E">
      <w:numFmt w:val="bullet"/>
      <w:lvlText w:val="-"/>
      <w:lvlJc w:val="left"/>
      <w:pPr>
        <w:ind w:left="827" w:hanging="360"/>
      </w:pPr>
      <w:rPr>
        <w:rFonts w:ascii="Calibri" w:eastAsia="Calibri" w:hAnsi="Calibri" w:cs="Calibri" w:hint="default"/>
      </w:rPr>
    </w:lvl>
    <w:lvl w:ilvl="1" w:tplc="04220003" w:tentative="1">
      <w:start w:val="1"/>
      <w:numFmt w:val="bullet"/>
      <w:lvlText w:val="o"/>
      <w:lvlJc w:val="left"/>
      <w:pPr>
        <w:ind w:left="1547" w:hanging="360"/>
      </w:pPr>
      <w:rPr>
        <w:rFonts w:ascii="Courier New" w:hAnsi="Courier New" w:cs="Courier New" w:hint="default"/>
      </w:rPr>
    </w:lvl>
    <w:lvl w:ilvl="2" w:tplc="04220005" w:tentative="1">
      <w:start w:val="1"/>
      <w:numFmt w:val="bullet"/>
      <w:lvlText w:val=""/>
      <w:lvlJc w:val="left"/>
      <w:pPr>
        <w:ind w:left="2267" w:hanging="360"/>
      </w:pPr>
      <w:rPr>
        <w:rFonts w:ascii="Wingdings" w:hAnsi="Wingdings" w:hint="default"/>
      </w:rPr>
    </w:lvl>
    <w:lvl w:ilvl="3" w:tplc="04220001" w:tentative="1">
      <w:start w:val="1"/>
      <w:numFmt w:val="bullet"/>
      <w:lvlText w:val=""/>
      <w:lvlJc w:val="left"/>
      <w:pPr>
        <w:ind w:left="2987" w:hanging="360"/>
      </w:pPr>
      <w:rPr>
        <w:rFonts w:ascii="Symbol" w:hAnsi="Symbol" w:hint="default"/>
      </w:rPr>
    </w:lvl>
    <w:lvl w:ilvl="4" w:tplc="04220003" w:tentative="1">
      <w:start w:val="1"/>
      <w:numFmt w:val="bullet"/>
      <w:lvlText w:val="o"/>
      <w:lvlJc w:val="left"/>
      <w:pPr>
        <w:ind w:left="3707" w:hanging="360"/>
      </w:pPr>
      <w:rPr>
        <w:rFonts w:ascii="Courier New" w:hAnsi="Courier New" w:cs="Courier New" w:hint="default"/>
      </w:rPr>
    </w:lvl>
    <w:lvl w:ilvl="5" w:tplc="04220005" w:tentative="1">
      <w:start w:val="1"/>
      <w:numFmt w:val="bullet"/>
      <w:lvlText w:val=""/>
      <w:lvlJc w:val="left"/>
      <w:pPr>
        <w:ind w:left="4427" w:hanging="360"/>
      </w:pPr>
      <w:rPr>
        <w:rFonts w:ascii="Wingdings" w:hAnsi="Wingdings" w:hint="default"/>
      </w:rPr>
    </w:lvl>
    <w:lvl w:ilvl="6" w:tplc="04220001" w:tentative="1">
      <w:start w:val="1"/>
      <w:numFmt w:val="bullet"/>
      <w:lvlText w:val=""/>
      <w:lvlJc w:val="left"/>
      <w:pPr>
        <w:ind w:left="5147" w:hanging="360"/>
      </w:pPr>
      <w:rPr>
        <w:rFonts w:ascii="Symbol" w:hAnsi="Symbol" w:hint="default"/>
      </w:rPr>
    </w:lvl>
    <w:lvl w:ilvl="7" w:tplc="04220003" w:tentative="1">
      <w:start w:val="1"/>
      <w:numFmt w:val="bullet"/>
      <w:lvlText w:val="o"/>
      <w:lvlJc w:val="left"/>
      <w:pPr>
        <w:ind w:left="5867" w:hanging="360"/>
      </w:pPr>
      <w:rPr>
        <w:rFonts w:ascii="Courier New" w:hAnsi="Courier New" w:cs="Courier New" w:hint="default"/>
      </w:rPr>
    </w:lvl>
    <w:lvl w:ilvl="8" w:tplc="04220005" w:tentative="1">
      <w:start w:val="1"/>
      <w:numFmt w:val="bullet"/>
      <w:lvlText w:val=""/>
      <w:lvlJc w:val="left"/>
      <w:pPr>
        <w:ind w:left="6587" w:hanging="360"/>
      </w:pPr>
      <w:rPr>
        <w:rFonts w:ascii="Wingdings" w:hAnsi="Wingdings" w:hint="default"/>
      </w:rPr>
    </w:lvl>
  </w:abstractNum>
  <w:abstractNum w:abstractNumId="1">
    <w:nsid w:val="4ACB20C5"/>
    <w:multiLevelType w:val="hybridMultilevel"/>
    <w:tmpl w:val="F7BEFAEE"/>
    <w:lvl w:ilvl="0" w:tplc="CE3A40DE">
      <w:numFmt w:val="bullet"/>
      <w:lvlText w:val="-"/>
      <w:lvlJc w:val="left"/>
      <w:pPr>
        <w:ind w:left="845" w:hanging="360"/>
      </w:pPr>
      <w:rPr>
        <w:rFonts w:ascii="Calibri" w:eastAsia="Calibri" w:hAnsi="Calibri" w:cs="Calibri" w:hint="default"/>
      </w:rPr>
    </w:lvl>
    <w:lvl w:ilvl="1" w:tplc="04220003" w:tentative="1">
      <w:start w:val="1"/>
      <w:numFmt w:val="bullet"/>
      <w:lvlText w:val="o"/>
      <w:lvlJc w:val="left"/>
      <w:pPr>
        <w:ind w:left="1565" w:hanging="360"/>
      </w:pPr>
      <w:rPr>
        <w:rFonts w:ascii="Courier New" w:hAnsi="Courier New" w:cs="Courier New" w:hint="default"/>
      </w:rPr>
    </w:lvl>
    <w:lvl w:ilvl="2" w:tplc="04220005" w:tentative="1">
      <w:start w:val="1"/>
      <w:numFmt w:val="bullet"/>
      <w:lvlText w:val=""/>
      <w:lvlJc w:val="left"/>
      <w:pPr>
        <w:ind w:left="2285" w:hanging="360"/>
      </w:pPr>
      <w:rPr>
        <w:rFonts w:ascii="Wingdings" w:hAnsi="Wingdings" w:hint="default"/>
      </w:rPr>
    </w:lvl>
    <w:lvl w:ilvl="3" w:tplc="04220001" w:tentative="1">
      <w:start w:val="1"/>
      <w:numFmt w:val="bullet"/>
      <w:lvlText w:val=""/>
      <w:lvlJc w:val="left"/>
      <w:pPr>
        <w:ind w:left="3005" w:hanging="360"/>
      </w:pPr>
      <w:rPr>
        <w:rFonts w:ascii="Symbol" w:hAnsi="Symbol" w:hint="default"/>
      </w:rPr>
    </w:lvl>
    <w:lvl w:ilvl="4" w:tplc="04220003" w:tentative="1">
      <w:start w:val="1"/>
      <w:numFmt w:val="bullet"/>
      <w:lvlText w:val="o"/>
      <w:lvlJc w:val="left"/>
      <w:pPr>
        <w:ind w:left="3725" w:hanging="360"/>
      </w:pPr>
      <w:rPr>
        <w:rFonts w:ascii="Courier New" w:hAnsi="Courier New" w:cs="Courier New" w:hint="default"/>
      </w:rPr>
    </w:lvl>
    <w:lvl w:ilvl="5" w:tplc="04220005" w:tentative="1">
      <w:start w:val="1"/>
      <w:numFmt w:val="bullet"/>
      <w:lvlText w:val=""/>
      <w:lvlJc w:val="left"/>
      <w:pPr>
        <w:ind w:left="4445" w:hanging="360"/>
      </w:pPr>
      <w:rPr>
        <w:rFonts w:ascii="Wingdings" w:hAnsi="Wingdings" w:hint="default"/>
      </w:rPr>
    </w:lvl>
    <w:lvl w:ilvl="6" w:tplc="04220001" w:tentative="1">
      <w:start w:val="1"/>
      <w:numFmt w:val="bullet"/>
      <w:lvlText w:val=""/>
      <w:lvlJc w:val="left"/>
      <w:pPr>
        <w:ind w:left="5165" w:hanging="360"/>
      </w:pPr>
      <w:rPr>
        <w:rFonts w:ascii="Symbol" w:hAnsi="Symbol" w:hint="default"/>
      </w:rPr>
    </w:lvl>
    <w:lvl w:ilvl="7" w:tplc="04220003" w:tentative="1">
      <w:start w:val="1"/>
      <w:numFmt w:val="bullet"/>
      <w:lvlText w:val="o"/>
      <w:lvlJc w:val="left"/>
      <w:pPr>
        <w:ind w:left="5885" w:hanging="360"/>
      </w:pPr>
      <w:rPr>
        <w:rFonts w:ascii="Courier New" w:hAnsi="Courier New" w:cs="Courier New" w:hint="default"/>
      </w:rPr>
    </w:lvl>
    <w:lvl w:ilvl="8" w:tplc="04220005" w:tentative="1">
      <w:start w:val="1"/>
      <w:numFmt w:val="bullet"/>
      <w:lvlText w:val=""/>
      <w:lvlJc w:val="left"/>
      <w:pPr>
        <w:ind w:left="6605" w:hanging="360"/>
      </w:pPr>
      <w:rPr>
        <w:rFonts w:ascii="Wingdings" w:hAnsi="Wingdings" w:hint="default"/>
      </w:rPr>
    </w:lvl>
  </w:abstractNum>
  <w:abstractNum w:abstractNumId="2">
    <w:nsid w:val="60C946CE"/>
    <w:multiLevelType w:val="multilevel"/>
    <w:tmpl w:val="DEFAD89A"/>
    <w:lvl w:ilvl="0">
      <w:start w:val="1"/>
      <w:numFmt w:val="decimal"/>
      <w:lvlText w:val="%1."/>
      <w:lvlJc w:val="left"/>
      <w:pPr>
        <w:ind w:left="360" w:hanging="360"/>
      </w:pPr>
      <w:rPr>
        <w:b w:val="0"/>
        <w:bCs/>
        <w:sz w:val="28"/>
        <w:szCs w:val="28"/>
      </w:rPr>
    </w:lvl>
    <w:lvl w:ilvl="1">
      <w:start w:val="1"/>
      <w:numFmt w:val="decimal"/>
      <w:isLgl/>
      <w:lvlText w:val="%1.%2."/>
      <w:lvlJc w:val="left"/>
      <w:pPr>
        <w:ind w:left="5399" w:hanging="720"/>
      </w:pPr>
    </w:lvl>
    <w:lvl w:ilvl="2">
      <w:start w:val="1"/>
      <w:numFmt w:val="decimal"/>
      <w:isLgl/>
      <w:lvlText w:val="%1.%2.%3."/>
      <w:lvlJc w:val="left"/>
      <w:pPr>
        <w:ind w:left="5399" w:hanging="720"/>
      </w:pPr>
    </w:lvl>
    <w:lvl w:ilvl="3">
      <w:start w:val="1"/>
      <w:numFmt w:val="decimal"/>
      <w:isLgl/>
      <w:lvlText w:val="%1.%2.%3.%4."/>
      <w:lvlJc w:val="left"/>
      <w:pPr>
        <w:ind w:left="5759" w:hanging="1080"/>
      </w:pPr>
    </w:lvl>
    <w:lvl w:ilvl="4">
      <w:start w:val="1"/>
      <w:numFmt w:val="decimal"/>
      <w:isLgl/>
      <w:lvlText w:val="%1.%2.%3.%4.%5."/>
      <w:lvlJc w:val="left"/>
      <w:pPr>
        <w:ind w:left="5759" w:hanging="1080"/>
      </w:pPr>
    </w:lvl>
    <w:lvl w:ilvl="5">
      <w:start w:val="1"/>
      <w:numFmt w:val="decimal"/>
      <w:isLgl/>
      <w:lvlText w:val="%1.%2.%3.%4.%5.%6."/>
      <w:lvlJc w:val="left"/>
      <w:pPr>
        <w:ind w:left="6119" w:hanging="1440"/>
      </w:pPr>
    </w:lvl>
    <w:lvl w:ilvl="6">
      <w:start w:val="1"/>
      <w:numFmt w:val="decimal"/>
      <w:isLgl/>
      <w:lvlText w:val="%1.%2.%3.%4.%5.%6.%7."/>
      <w:lvlJc w:val="left"/>
      <w:pPr>
        <w:ind w:left="6479" w:hanging="1800"/>
      </w:pPr>
    </w:lvl>
    <w:lvl w:ilvl="7">
      <w:start w:val="1"/>
      <w:numFmt w:val="decimal"/>
      <w:isLgl/>
      <w:lvlText w:val="%1.%2.%3.%4.%5.%6.%7.%8."/>
      <w:lvlJc w:val="left"/>
      <w:pPr>
        <w:ind w:left="6479" w:hanging="1800"/>
      </w:pPr>
    </w:lvl>
    <w:lvl w:ilvl="8">
      <w:start w:val="1"/>
      <w:numFmt w:val="decimal"/>
      <w:isLgl/>
      <w:lvlText w:val="%1.%2.%3.%4.%5.%6.%7.%8.%9."/>
      <w:lvlJc w:val="left"/>
      <w:pPr>
        <w:ind w:left="6839"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C1"/>
    <w:rsid w:val="00014E51"/>
    <w:rsid w:val="00074DA1"/>
    <w:rsid w:val="00086C9D"/>
    <w:rsid w:val="00091C92"/>
    <w:rsid w:val="000B49E9"/>
    <w:rsid w:val="000B7EF2"/>
    <w:rsid w:val="001149C8"/>
    <w:rsid w:val="001B5B48"/>
    <w:rsid w:val="001C1C67"/>
    <w:rsid w:val="00357641"/>
    <w:rsid w:val="0047408A"/>
    <w:rsid w:val="004B75DC"/>
    <w:rsid w:val="00515513"/>
    <w:rsid w:val="00524832"/>
    <w:rsid w:val="005257B5"/>
    <w:rsid w:val="005433C0"/>
    <w:rsid w:val="005621A4"/>
    <w:rsid w:val="005D7001"/>
    <w:rsid w:val="005F34BD"/>
    <w:rsid w:val="005F6547"/>
    <w:rsid w:val="00655CA6"/>
    <w:rsid w:val="006F12AE"/>
    <w:rsid w:val="007422A6"/>
    <w:rsid w:val="007651DE"/>
    <w:rsid w:val="007E62F2"/>
    <w:rsid w:val="007F5A6A"/>
    <w:rsid w:val="008556B3"/>
    <w:rsid w:val="0092516C"/>
    <w:rsid w:val="00951EAC"/>
    <w:rsid w:val="009735C1"/>
    <w:rsid w:val="009C328E"/>
    <w:rsid w:val="00A24218"/>
    <w:rsid w:val="00B271BD"/>
    <w:rsid w:val="00B55E40"/>
    <w:rsid w:val="00B96964"/>
    <w:rsid w:val="00BA15A7"/>
    <w:rsid w:val="00BD5A86"/>
    <w:rsid w:val="00BE76DA"/>
    <w:rsid w:val="00BF4CD6"/>
    <w:rsid w:val="00C43C5A"/>
    <w:rsid w:val="00C81C09"/>
    <w:rsid w:val="00C85C9C"/>
    <w:rsid w:val="00CC0980"/>
    <w:rsid w:val="00CE4966"/>
    <w:rsid w:val="00D23BFB"/>
    <w:rsid w:val="00D24512"/>
    <w:rsid w:val="00D84497"/>
    <w:rsid w:val="00E03E05"/>
    <w:rsid w:val="00E4485B"/>
    <w:rsid w:val="00EF0C23"/>
    <w:rsid w:val="00F33719"/>
    <w:rsid w:val="00F35CF8"/>
    <w:rsid w:val="00F47069"/>
    <w:rsid w:val="00F872FC"/>
    <w:rsid w:val="00FF617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C1"/>
    <w:pPr>
      <w:spacing w:after="160" w:line="259"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35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35C1"/>
    <w:rPr>
      <w:rFonts w:ascii="Tahoma" w:eastAsia="Calibri" w:hAnsi="Tahoma" w:cs="Tahoma"/>
      <w:sz w:val="16"/>
      <w:szCs w:val="16"/>
      <w:lang w:val="ru-RU"/>
    </w:rPr>
  </w:style>
  <w:style w:type="paragraph" w:styleId="a5">
    <w:name w:val="List Paragraph"/>
    <w:basedOn w:val="a"/>
    <w:uiPriority w:val="34"/>
    <w:qFormat/>
    <w:rsid w:val="0092516C"/>
    <w:pPr>
      <w:spacing w:after="200" w:line="276" w:lineRule="auto"/>
      <w:ind w:left="720"/>
      <w:contextualSpacing/>
    </w:pPr>
    <w:rPr>
      <w:rFonts w:asciiTheme="minorHAnsi" w:eastAsiaTheme="minorEastAsia" w:hAnsiTheme="minorHAnsi" w:cstheme="minorBidi"/>
      <w:lang w:val="uk-UA" w:eastAsia="uk-UA"/>
    </w:rPr>
  </w:style>
  <w:style w:type="table" w:styleId="a6">
    <w:name w:val="Table Grid"/>
    <w:basedOn w:val="a1"/>
    <w:uiPriority w:val="39"/>
    <w:rsid w:val="0092516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C1"/>
    <w:pPr>
      <w:spacing w:after="160" w:line="259"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35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35C1"/>
    <w:rPr>
      <w:rFonts w:ascii="Tahoma" w:eastAsia="Calibri" w:hAnsi="Tahoma" w:cs="Tahoma"/>
      <w:sz w:val="16"/>
      <w:szCs w:val="16"/>
      <w:lang w:val="ru-RU"/>
    </w:rPr>
  </w:style>
  <w:style w:type="paragraph" w:styleId="a5">
    <w:name w:val="List Paragraph"/>
    <w:basedOn w:val="a"/>
    <w:uiPriority w:val="34"/>
    <w:qFormat/>
    <w:rsid w:val="0092516C"/>
    <w:pPr>
      <w:spacing w:after="200" w:line="276" w:lineRule="auto"/>
      <w:ind w:left="720"/>
      <w:contextualSpacing/>
    </w:pPr>
    <w:rPr>
      <w:rFonts w:asciiTheme="minorHAnsi" w:eastAsiaTheme="minorEastAsia" w:hAnsiTheme="minorHAnsi" w:cstheme="minorBidi"/>
      <w:lang w:val="uk-UA" w:eastAsia="uk-UA"/>
    </w:rPr>
  </w:style>
  <w:style w:type="table" w:styleId="a6">
    <w:name w:val="Table Grid"/>
    <w:basedOn w:val="a1"/>
    <w:uiPriority w:val="39"/>
    <w:rsid w:val="0092516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13273</Words>
  <Characters>7567</Characters>
  <Application>Microsoft Office Word</Application>
  <DocSecurity>0</DocSecurity>
  <Lines>63</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N1</cp:lastModifiedBy>
  <cp:revision>8</cp:revision>
  <cp:lastPrinted>2024-04-17T11:54:00Z</cp:lastPrinted>
  <dcterms:created xsi:type="dcterms:W3CDTF">2024-03-26T21:33:00Z</dcterms:created>
  <dcterms:modified xsi:type="dcterms:W3CDTF">2024-04-17T11:55:00Z</dcterms:modified>
</cp:coreProperties>
</file>