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3F" w:rsidRPr="008A7EEE" w:rsidRDefault="00B07B3F" w:rsidP="00B07B3F">
      <w:pPr>
        <w:autoSpaceDE w:val="0"/>
        <w:autoSpaceDN w:val="0"/>
        <w:adjustRightInd w:val="0"/>
        <w:spacing w:line="276" w:lineRule="auto"/>
        <w:jc w:val="center"/>
        <w:rPr>
          <w:b/>
          <w:bCs/>
          <w:color w:val="1A1A1A" w:themeColor="background1" w:themeShade="1A"/>
          <w:sz w:val="28"/>
          <w:szCs w:val="28"/>
        </w:rPr>
      </w:pPr>
      <w:r w:rsidRPr="008A7EEE">
        <w:rPr>
          <w:noProof/>
          <w:color w:val="1A1A1A" w:themeColor="background1" w:themeShade="1A"/>
          <w:sz w:val="28"/>
          <w:szCs w:val="28"/>
          <w:lang w:eastAsia="uk-UA"/>
        </w:rPr>
        <w:drawing>
          <wp:inline distT="0" distB="0" distL="0" distR="0">
            <wp:extent cx="466725" cy="5524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B07B3F" w:rsidRPr="008A7EEE" w:rsidRDefault="00B07B3F" w:rsidP="00B07B3F">
      <w:pPr>
        <w:autoSpaceDE w:val="0"/>
        <w:autoSpaceDN w:val="0"/>
        <w:adjustRightInd w:val="0"/>
        <w:spacing w:line="276" w:lineRule="auto"/>
        <w:jc w:val="center"/>
        <w:rPr>
          <w:b/>
          <w:bCs/>
          <w:color w:val="1A1A1A" w:themeColor="background1" w:themeShade="1A"/>
          <w:sz w:val="28"/>
          <w:szCs w:val="28"/>
        </w:rPr>
      </w:pPr>
      <w:r w:rsidRPr="008A7EEE">
        <w:rPr>
          <w:b/>
          <w:bCs/>
          <w:color w:val="1A1A1A" w:themeColor="background1" w:themeShade="1A"/>
          <w:sz w:val="28"/>
          <w:szCs w:val="28"/>
        </w:rPr>
        <w:t>УКРАЇНА</w:t>
      </w:r>
    </w:p>
    <w:p w:rsidR="00B07B3F" w:rsidRPr="008A7EEE" w:rsidRDefault="00B07B3F" w:rsidP="00B07B3F">
      <w:pPr>
        <w:tabs>
          <w:tab w:val="left" w:leader="underscore" w:pos="8240"/>
        </w:tabs>
        <w:autoSpaceDE w:val="0"/>
        <w:autoSpaceDN w:val="0"/>
        <w:adjustRightInd w:val="0"/>
        <w:spacing w:before="57" w:line="276" w:lineRule="auto"/>
        <w:jc w:val="center"/>
        <w:rPr>
          <w:b/>
          <w:bCs/>
          <w:color w:val="1A1A1A" w:themeColor="background1" w:themeShade="1A"/>
          <w:sz w:val="28"/>
          <w:szCs w:val="28"/>
        </w:rPr>
      </w:pPr>
      <w:r w:rsidRPr="008A7EEE">
        <w:rPr>
          <w:b/>
          <w:color w:val="1A1A1A" w:themeColor="background1" w:themeShade="1A"/>
          <w:sz w:val="28"/>
          <w:szCs w:val="28"/>
        </w:rPr>
        <w:t>ВОРОХТЯНСЬКА СЕЛИЩНА РАДА</w:t>
      </w:r>
    </w:p>
    <w:p w:rsidR="00B07B3F" w:rsidRPr="008A7EEE" w:rsidRDefault="00B07B3F" w:rsidP="00B07B3F">
      <w:pPr>
        <w:pBdr>
          <w:bottom w:val="single" w:sz="12" w:space="4" w:color="auto"/>
        </w:pBdr>
        <w:spacing w:line="276" w:lineRule="auto"/>
        <w:jc w:val="center"/>
        <w:rPr>
          <w:b/>
          <w:color w:val="1A1A1A" w:themeColor="background1" w:themeShade="1A"/>
          <w:sz w:val="28"/>
          <w:szCs w:val="28"/>
        </w:rPr>
      </w:pPr>
      <w:r w:rsidRPr="008A7EEE">
        <w:rPr>
          <w:b/>
          <w:color w:val="1A1A1A" w:themeColor="background1" w:themeShade="1A"/>
          <w:sz w:val="28"/>
          <w:szCs w:val="28"/>
        </w:rPr>
        <w:t>НАДВІРНЯНСЬКОГО РАЙОНУ ІВАНО-ФРАНКІВСЬКОЇ ОБЛАСТІ</w:t>
      </w:r>
    </w:p>
    <w:p w:rsidR="00B07B3F" w:rsidRPr="008A7EEE" w:rsidRDefault="00B07B3F" w:rsidP="00B07B3F">
      <w:pPr>
        <w:spacing w:line="276" w:lineRule="auto"/>
        <w:jc w:val="center"/>
        <w:rPr>
          <w:b/>
          <w:color w:val="1A1A1A" w:themeColor="background1" w:themeShade="1A"/>
          <w:sz w:val="28"/>
          <w:szCs w:val="28"/>
        </w:rPr>
      </w:pPr>
      <w:r w:rsidRPr="008A7EEE">
        <w:rPr>
          <w:b/>
          <w:color w:val="1A1A1A" w:themeColor="background1" w:themeShade="1A"/>
          <w:sz w:val="28"/>
          <w:szCs w:val="28"/>
        </w:rPr>
        <w:t>ВИКОНАВЧИЙ КОМІТЕТ</w:t>
      </w:r>
    </w:p>
    <w:p w:rsidR="00B07B3F" w:rsidRPr="008A7EEE" w:rsidRDefault="00E11DC9" w:rsidP="00B07B3F">
      <w:pPr>
        <w:spacing w:line="360" w:lineRule="auto"/>
        <w:jc w:val="center"/>
        <w:rPr>
          <w:b/>
          <w:color w:val="1A1A1A" w:themeColor="background1" w:themeShade="1A"/>
          <w:sz w:val="28"/>
          <w:szCs w:val="28"/>
        </w:rPr>
      </w:pPr>
      <w:r w:rsidRPr="008A7EEE">
        <w:rPr>
          <w:b/>
          <w:color w:val="1A1A1A" w:themeColor="background1" w:themeShade="1A"/>
          <w:sz w:val="28"/>
          <w:szCs w:val="28"/>
        </w:rPr>
        <w:t xml:space="preserve">РІШЕННЯ </w:t>
      </w:r>
    </w:p>
    <w:p w:rsidR="00B07B3F" w:rsidRPr="008A7EEE" w:rsidRDefault="008224C4" w:rsidP="00B07B3F">
      <w:pPr>
        <w:spacing w:line="360" w:lineRule="auto"/>
        <w:rPr>
          <w:b/>
          <w:color w:val="1A1A1A" w:themeColor="background1" w:themeShade="1A"/>
          <w:sz w:val="28"/>
          <w:szCs w:val="28"/>
        </w:rPr>
      </w:pPr>
      <w:r>
        <w:rPr>
          <w:b/>
          <w:color w:val="1A1A1A" w:themeColor="background1" w:themeShade="1A"/>
          <w:sz w:val="28"/>
          <w:szCs w:val="28"/>
        </w:rPr>
        <w:t>від 31</w:t>
      </w:r>
      <w:r w:rsidR="003B4BC7" w:rsidRPr="008A7EEE">
        <w:rPr>
          <w:b/>
          <w:color w:val="1A1A1A" w:themeColor="background1" w:themeShade="1A"/>
          <w:sz w:val="28"/>
          <w:szCs w:val="28"/>
        </w:rPr>
        <w:t>.10</w:t>
      </w:r>
      <w:r w:rsidR="0045482D" w:rsidRPr="008A7EEE">
        <w:rPr>
          <w:b/>
          <w:color w:val="1A1A1A" w:themeColor="background1" w:themeShade="1A"/>
          <w:sz w:val="28"/>
          <w:szCs w:val="28"/>
        </w:rPr>
        <w:t>.2023</w:t>
      </w:r>
      <w:r w:rsidR="00B07B3F" w:rsidRPr="008A7EEE">
        <w:rPr>
          <w:b/>
          <w:color w:val="1A1A1A" w:themeColor="background1" w:themeShade="1A"/>
          <w:sz w:val="28"/>
          <w:szCs w:val="28"/>
        </w:rPr>
        <w:t xml:space="preserve">  року                     </w:t>
      </w:r>
      <w:r w:rsidR="002A7FAF">
        <w:rPr>
          <w:b/>
          <w:color w:val="1A1A1A" w:themeColor="background1" w:themeShade="1A"/>
          <w:sz w:val="28"/>
          <w:szCs w:val="28"/>
        </w:rPr>
        <w:t xml:space="preserve">  </w:t>
      </w:r>
      <w:r w:rsidR="00B07B3F" w:rsidRPr="008A7EEE">
        <w:rPr>
          <w:b/>
          <w:color w:val="1A1A1A" w:themeColor="background1" w:themeShade="1A"/>
          <w:sz w:val="28"/>
          <w:szCs w:val="28"/>
        </w:rPr>
        <w:t xml:space="preserve">смт Ворохта       </w:t>
      </w:r>
      <w:r w:rsidR="002A7FAF">
        <w:rPr>
          <w:b/>
          <w:color w:val="1A1A1A" w:themeColor="background1" w:themeShade="1A"/>
          <w:sz w:val="28"/>
          <w:szCs w:val="28"/>
        </w:rPr>
        <w:t xml:space="preserve">                            </w:t>
      </w:r>
      <w:r w:rsidR="00B07B3F" w:rsidRPr="008A7EEE">
        <w:rPr>
          <w:b/>
          <w:color w:val="1A1A1A" w:themeColor="background1" w:themeShade="1A"/>
          <w:sz w:val="28"/>
          <w:szCs w:val="28"/>
        </w:rPr>
        <w:t xml:space="preserve"> № </w:t>
      </w:r>
      <w:r w:rsidR="002A7FAF">
        <w:rPr>
          <w:b/>
          <w:color w:val="1A1A1A" w:themeColor="background1" w:themeShade="1A"/>
          <w:sz w:val="28"/>
          <w:szCs w:val="28"/>
        </w:rPr>
        <w:t>88</w:t>
      </w:r>
    </w:p>
    <w:p w:rsidR="00C7080D" w:rsidRPr="008A7EEE" w:rsidRDefault="00C7080D" w:rsidP="00B07B3F">
      <w:pPr>
        <w:spacing w:line="360" w:lineRule="auto"/>
        <w:rPr>
          <w:b/>
          <w:color w:val="1A1A1A" w:themeColor="background1" w:themeShade="1A"/>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8A7EEE" w:rsidRPr="008A7EEE" w:rsidTr="00FE5709">
        <w:tc>
          <w:tcPr>
            <w:tcW w:w="5211" w:type="dxa"/>
          </w:tcPr>
          <w:p w:rsidR="003B4BC7" w:rsidRPr="008A7EEE" w:rsidRDefault="003B4BC7" w:rsidP="003B4BC7">
            <w:pPr>
              <w:pStyle w:val="a7"/>
              <w:rPr>
                <w:b/>
                <w:color w:val="1A1A1A" w:themeColor="background1" w:themeShade="1A"/>
                <w:sz w:val="28"/>
                <w:lang w:eastAsia="uk-UA" w:bidi="uk-UA"/>
              </w:rPr>
            </w:pPr>
            <w:r w:rsidRPr="008A7EEE">
              <w:rPr>
                <w:b/>
                <w:color w:val="1A1A1A" w:themeColor="background1" w:themeShade="1A"/>
                <w:sz w:val="28"/>
                <w:lang w:eastAsia="uk-UA" w:bidi="uk-UA"/>
              </w:rPr>
              <w:t>Про внесення змін до рішення № 68</w:t>
            </w:r>
          </w:p>
          <w:p w:rsidR="00E23CD6" w:rsidRPr="008570D3" w:rsidRDefault="003B4BC7" w:rsidP="003B4BC7">
            <w:pPr>
              <w:pStyle w:val="3"/>
              <w:tabs>
                <w:tab w:val="left" w:pos="5137"/>
              </w:tabs>
              <w:spacing w:after="0"/>
              <w:rPr>
                <w:b/>
                <w:color w:val="1A1A1A" w:themeColor="background1" w:themeShade="1A"/>
                <w:sz w:val="28"/>
                <w:szCs w:val="28"/>
              </w:rPr>
            </w:pPr>
            <w:r w:rsidRPr="008570D3">
              <w:rPr>
                <w:b/>
                <w:color w:val="1A1A1A" w:themeColor="background1" w:themeShade="1A"/>
                <w:sz w:val="28"/>
                <w:lang w:eastAsia="uk-UA" w:bidi="uk-UA"/>
              </w:rPr>
              <w:t>від 27.07.2023 року</w:t>
            </w:r>
            <w:r w:rsidRPr="008570D3">
              <w:rPr>
                <w:b/>
                <w:color w:val="1A1A1A" w:themeColor="background1" w:themeShade="1A"/>
                <w:sz w:val="28"/>
                <w:szCs w:val="28"/>
              </w:rPr>
              <w:t xml:space="preserve"> </w:t>
            </w:r>
          </w:p>
          <w:p w:rsidR="00C7080D" w:rsidRPr="008A7EEE" w:rsidRDefault="00C7080D" w:rsidP="00E23CD6">
            <w:pPr>
              <w:pStyle w:val="3"/>
              <w:tabs>
                <w:tab w:val="left" w:pos="5137"/>
              </w:tabs>
              <w:spacing w:after="0"/>
              <w:rPr>
                <w:b/>
                <w:color w:val="1A1A1A" w:themeColor="background1" w:themeShade="1A"/>
              </w:rPr>
            </w:pPr>
          </w:p>
        </w:tc>
      </w:tr>
    </w:tbl>
    <w:p w:rsidR="00B07B3F" w:rsidRPr="008A7EEE" w:rsidRDefault="003B4BC7" w:rsidP="000A5258">
      <w:pPr>
        <w:ind w:firstLine="851"/>
        <w:jc w:val="both"/>
        <w:rPr>
          <w:color w:val="1A1A1A" w:themeColor="background1" w:themeShade="1A"/>
          <w:sz w:val="28"/>
          <w:szCs w:val="28"/>
        </w:rPr>
      </w:pPr>
      <w:r w:rsidRPr="008A7EEE">
        <w:rPr>
          <w:color w:val="1A1A1A" w:themeColor="background1" w:themeShade="1A"/>
          <w:sz w:val="28"/>
        </w:rPr>
        <w:t>Відповідно до Законів України «Про освіту». «Про повну загальну середню освіту», частини 6 Положення про опорний заклад освіти, затвердженого постановою Кабінету Міністрів України від 19 червня 2019 №532 зі змінами, затвердженими постановою Кабінету Міністрів України від 27 січня 2021 № 56. керуючись статтями 25, 26, 59, 60 Закону України «Про місцеве самоврядування в Україні»,</w:t>
      </w:r>
      <w:r w:rsidR="00E23CD6" w:rsidRPr="008A7EEE">
        <w:rPr>
          <w:color w:val="1A1A1A" w:themeColor="background1" w:themeShade="1A"/>
          <w:sz w:val="28"/>
          <w:szCs w:val="28"/>
        </w:rPr>
        <w:t xml:space="preserve"> виконавчий комітет селищної ради</w:t>
      </w:r>
      <w:r w:rsidR="00B07B3F" w:rsidRPr="008A7EEE">
        <w:rPr>
          <w:color w:val="1A1A1A" w:themeColor="background1" w:themeShade="1A"/>
          <w:sz w:val="28"/>
          <w:szCs w:val="28"/>
        </w:rPr>
        <w:t xml:space="preserve"> </w:t>
      </w:r>
    </w:p>
    <w:p w:rsidR="00E763C3" w:rsidRPr="008A7EEE" w:rsidRDefault="00E763C3" w:rsidP="000A5258">
      <w:pPr>
        <w:ind w:firstLine="851"/>
        <w:jc w:val="both"/>
        <w:rPr>
          <w:color w:val="1A1A1A" w:themeColor="background1" w:themeShade="1A"/>
          <w:sz w:val="16"/>
          <w:szCs w:val="16"/>
        </w:rPr>
      </w:pPr>
    </w:p>
    <w:p w:rsidR="00C7080D" w:rsidRPr="008A7EEE" w:rsidRDefault="00C7080D" w:rsidP="000A5258">
      <w:pPr>
        <w:ind w:firstLine="851"/>
        <w:jc w:val="both"/>
        <w:rPr>
          <w:color w:val="1A1A1A" w:themeColor="background1" w:themeShade="1A"/>
          <w:sz w:val="16"/>
          <w:szCs w:val="16"/>
        </w:rPr>
      </w:pPr>
    </w:p>
    <w:p w:rsidR="00B07B3F" w:rsidRPr="008A7EEE" w:rsidRDefault="00B07B3F" w:rsidP="00B07B3F">
      <w:pPr>
        <w:spacing w:line="276" w:lineRule="auto"/>
        <w:ind w:firstLine="851"/>
        <w:jc w:val="center"/>
        <w:rPr>
          <w:b/>
          <w:color w:val="1A1A1A" w:themeColor="background1" w:themeShade="1A"/>
          <w:sz w:val="28"/>
          <w:szCs w:val="28"/>
        </w:rPr>
      </w:pPr>
      <w:r w:rsidRPr="008A7EEE">
        <w:rPr>
          <w:b/>
          <w:color w:val="1A1A1A" w:themeColor="background1" w:themeShade="1A"/>
          <w:sz w:val="28"/>
          <w:szCs w:val="28"/>
        </w:rPr>
        <w:t>В И Р І Ш И В:</w:t>
      </w:r>
    </w:p>
    <w:p w:rsidR="00B07B3F" w:rsidRPr="008A7EEE" w:rsidRDefault="00B07B3F" w:rsidP="00B07B3F">
      <w:pPr>
        <w:spacing w:line="276" w:lineRule="auto"/>
        <w:ind w:firstLine="851"/>
        <w:jc w:val="center"/>
        <w:rPr>
          <w:b/>
          <w:color w:val="1A1A1A" w:themeColor="background1" w:themeShade="1A"/>
          <w:sz w:val="16"/>
          <w:szCs w:val="16"/>
        </w:rPr>
      </w:pPr>
    </w:p>
    <w:p w:rsidR="003B4BC7" w:rsidRPr="008A7EEE" w:rsidRDefault="003B4BC7" w:rsidP="003B4BC7">
      <w:pPr>
        <w:pStyle w:val="20"/>
        <w:numPr>
          <w:ilvl w:val="0"/>
          <w:numId w:val="5"/>
        </w:numPr>
        <w:shd w:val="clear" w:color="auto" w:fill="auto"/>
        <w:tabs>
          <w:tab w:val="left" w:pos="705"/>
        </w:tabs>
        <w:spacing w:before="0" w:after="0"/>
        <w:rPr>
          <w:rFonts w:cs="Times New Roman"/>
          <w:color w:val="1A1A1A" w:themeColor="background1" w:themeShade="1A"/>
        </w:rPr>
      </w:pPr>
      <w:r w:rsidRPr="008A7EEE">
        <w:rPr>
          <w:rFonts w:cs="Times New Roman"/>
          <w:color w:val="1A1A1A" w:themeColor="background1" w:themeShade="1A"/>
        </w:rPr>
        <w:t>Викласти</w:t>
      </w:r>
      <w:r w:rsidRPr="008A7EEE">
        <w:rPr>
          <w:rFonts w:cs="Times New Roman"/>
          <w:color w:val="1A1A1A" w:themeColor="background1" w:themeShade="1A"/>
          <w:lang w:bidi="uk-UA"/>
        </w:rPr>
        <w:t xml:space="preserve"> Положення про проведення конкурсу на визначення опорного закладу загальної середньої освіти на території Ворохтянської селищної ради в новій редакції (Додаток 1).</w:t>
      </w:r>
    </w:p>
    <w:p w:rsidR="003B4BC7" w:rsidRPr="008A7EEE" w:rsidRDefault="003B4BC7" w:rsidP="003B4BC7">
      <w:pPr>
        <w:pStyle w:val="20"/>
        <w:numPr>
          <w:ilvl w:val="0"/>
          <w:numId w:val="5"/>
        </w:numPr>
        <w:shd w:val="clear" w:color="auto" w:fill="auto"/>
        <w:tabs>
          <w:tab w:val="left" w:pos="705"/>
        </w:tabs>
        <w:spacing w:before="0" w:after="0"/>
        <w:rPr>
          <w:rFonts w:cs="Times New Roman"/>
          <w:color w:val="1A1A1A" w:themeColor="background1" w:themeShade="1A"/>
        </w:rPr>
      </w:pPr>
      <w:r w:rsidRPr="008A7EEE">
        <w:rPr>
          <w:rFonts w:cs="Times New Roman"/>
          <w:color w:val="1A1A1A" w:themeColor="background1" w:themeShade="1A"/>
          <w:lang w:bidi="uk-UA"/>
        </w:rPr>
        <w:t>Внести зміни до складу конкурсної комісії на визначення опорного закладу загальної середньої освіти на території Ворохтянської селищної ради (Додаток 2)</w:t>
      </w:r>
      <w:r w:rsidRPr="008A7EEE">
        <w:rPr>
          <w:rStyle w:val="211pt"/>
          <w:color w:val="1A1A1A" w:themeColor="background1" w:themeShade="1A"/>
        </w:rPr>
        <w:t>.</w:t>
      </w:r>
    </w:p>
    <w:p w:rsidR="003B4BC7" w:rsidRPr="008A7EEE" w:rsidRDefault="003B4BC7" w:rsidP="003B4BC7">
      <w:pPr>
        <w:pStyle w:val="20"/>
        <w:numPr>
          <w:ilvl w:val="0"/>
          <w:numId w:val="5"/>
        </w:numPr>
        <w:shd w:val="clear" w:color="auto" w:fill="auto"/>
        <w:tabs>
          <w:tab w:val="left" w:pos="705"/>
        </w:tabs>
        <w:spacing w:before="0" w:after="0"/>
        <w:rPr>
          <w:rFonts w:cs="Times New Roman"/>
          <w:color w:val="1A1A1A" w:themeColor="background1" w:themeShade="1A"/>
        </w:rPr>
      </w:pPr>
      <w:r w:rsidRPr="008A7EEE">
        <w:rPr>
          <w:rFonts w:cs="Times New Roman"/>
          <w:color w:val="1A1A1A" w:themeColor="background1" w:themeShade="1A"/>
          <w:lang w:bidi="uk-UA"/>
        </w:rPr>
        <w:t>Провести конкурс на визначення опорного закладу загальної середньої освіти на території Ворохтянської селищної ради відповідно до Положення про проведення конкурсу на визначення опорного закладу загальної середньої освіти на території Ворохтянської селищної ради.</w:t>
      </w:r>
    </w:p>
    <w:p w:rsidR="003B4BC7" w:rsidRPr="008A7EEE" w:rsidRDefault="003B4BC7" w:rsidP="003B4BC7">
      <w:pPr>
        <w:pStyle w:val="20"/>
        <w:numPr>
          <w:ilvl w:val="0"/>
          <w:numId w:val="5"/>
        </w:numPr>
        <w:shd w:val="clear" w:color="auto" w:fill="auto"/>
        <w:tabs>
          <w:tab w:val="left" w:pos="705"/>
        </w:tabs>
        <w:spacing w:before="0" w:after="0"/>
        <w:rPr>
          <w:rFonts w:cs="Times New Roman"/>
          <w:bCs/>
          <w:snapToGrid w:val="0"/>
          <w:color w:val="1A1A1A" w:themeColor="background1" w:themeShade="1A"/>
          <w:szCs w:val="20"/>
          <w:lang w:eastAsia="ru-RU"/>
        </w:rPr>
      </w:pPr>
      <w:r w:rsidRPr="008A7EEE">
        <w:rPr>
          <w:rFonts w:cs="Times New Roman"/>
          <w:color w:val="1A1A1A" w:themeColor="background1" w:themeShade="1A"/>
          <w:lang w:bidi="uk-UA"/>
        </w:rPr>
        <w:t>Організацію виконання рішення покласти на начальника відділу освіти, культури, сім’ї, молоді та спорту Ворохтянської селищної ради Наталію КОСТЮК.</w:t>
      </w:r>
    </w:p>
    <w:p w:rsidR="003B4BC7" w:rsidRPr="008A7EEE" w:rsidRDefault="003B4BC7" w:rsidP="003B4BC7">
      <w:pPr>
        <w:pStyle w:val="20"/>
        <w:numPr>
          <w:ilvl w:val="0"/>
          <w:numId w:val="5"/>
        </w:numPr>
        <w:shd w:val="clear" w:color="auto" w:fill="auto"/>
        <w:tabs>
          <w:tab w:val="left" w:pos="705"/>
        </w:tabs>
        <w:spacing w:before="0" w:after="0"/>
        <w:rPr>
          <w:rFonts w:cs="Times New Roman"/>
          <w:bCs/>
          <w:snapToGrid w:val="0"/>
          <w:color w:val="1A1A1A" w:themeColor="background1" w:themeShade="1A"/>
          <w:szCs w:val="20"/>
          <w:lang w:eastAsia="ru-RU"/>
        </w:rPr>
      </w:pPr>
      <w:r w:rsidRPr="008A7EEE">
        <w:rPr>
          <w:rFonts w:cs="Times New Roman"/>
          <w:bCs/>
          <w:color w:val="1A1A1A" w:themeColor="background1" w:themeShade="1A"/>
        </w:rPr>
        <w:t>Контроль за виконанням цього рішення покласти на керуючого</w:t>
      </w:r>
      <w:r w:rsidRPr="008A7EEE">
        <w:rPr>
          <w:rFonts w:cs="Times New Roman"/>
          <w:bCs/>
          <w:snapToGrid w:val="0"/>
          <w:color w:val="1A1A1A" w:themeColor="background1" w:themeShade="1A"/>
          <w:szCs w:val="20"/>
          <w:lang w:eastAsia="ru-RU"/>
        </w:rPr>
        <w:t xml:space="preserve"> справами</w:t>
      </w:r>
      <w:r w:rsidRPr="008A7EEE">
        <w:rPr>
          <w:rFonts w:cs="Times New Roman"/>
          <w:bCs/>
          <w:color w:val="1A1A1A" w:themeColor="background1" w:themeShade="1A"/>
        </w:rPr>
        <w:t xml:space="preserve"> </w:t>
      </w:r>
      <w:r w:rsidRPr="008A7EEE">
        <w:rPr>
          <w:rFonts w:cs="Times New Roman"/>
          <w:bCs/>
          <w:snapToGrid w:val="0"/>
          <w:color w:val="1A1A1A" w:themeColor="background1" w:themeShade="1A"/>
          <w:szCs w:val="20"/>
          <w:lang w:eastAsia="ru-RU"/>
        </w:rPr>
        <w:t>(секретар</w:t>
      </w:r>
      <w:r w:rsidRPr="008A7EEE">
        <w:rPr>
          <w:rFonts w:cs="Times New Roman"/>
          <w:bCs/>
          <w:color w:val="1A1A1A" w:themeColor="background1" w:themeShade="1A"/>
        </w:rPr>
        <w:t>я</w:t>
      </w:r>
      <w:r w:rsidRPr="008A7EEE">
        <w:rPr>
          <w:rFonts w:cs="Times New Roman"/>
          <w:bCs/>
          <w:snapToGrid w:val="0"/>
          <w:color w:val="1A1A1A" w:themeColor="background1" w:themeShade="1A"/>
          <w:szCs w:val="20"/>
          <w:lang w:eastAsia="ru-RU"/>
        </w:rPr>
        <w:t xml:space="preserve">) виконавчого комітету </w:t>
      </w:r>
      <w:r w:rsidRPr="008A7EEE">
        <w:rPr>
          <w:rFonts w:cs="Times New Roman"/>
          <w:bCs/>
          <w:color w:val="1A1A1A" w:themeColor="background1" w:themeShade="1A"/>
        </w:rPr>
        <w:t xml:space="preserve">Ворохтянської селищної ради </w:t>
      </w:r>
      <w:r w:rsidRPr="008A7EEE">
        <w:rPr>
          <w:rFonts w:cs="Times New Roman"/>
          <w:bCs/>
          <w:snapToGrid w:val="0"/>
          <w:color w:val="1A1A1A" w:themeColor="background1" w:themeShade="1A"/>
          <w:szCs w:val="20"/>
          <w:lang w:eastAsia="ru-RU"/>
        </w:rPr>
        <w:t>Юрі</w:t>
      </w:r>
      <w:r w:rsidRPr="008A7EEE">
        <w:rPr>
          <w:rFonts w:cs="Times New Roman"/>
          <w:bCs/>
          <w:color w:val="1A1A1A" w:themeColor="background1" w:themeShade="1A"/>
        </w:rPr>
        <w:t>я</w:t>
      </w:r>
      <w:r w:rsidRPr="008A7EEE">
        <w:rPr>
          <w:rFonts w:cs="Times New Roman"/>
          <w:bCs/>
          <w:snapToGrid w:val="0"/>
          <w:color w:val="1A1A1A" w:themeColor="background1" w:themeShade="1A"/>
          <w:szCs w:val="20"/>
          <w:lang w:eastAsia="ru-RU"/>
        </w:rPr>
        <w:t xml:space="preserve"> ГАЛИК</w:t>
      </w:r>
      <w:r w:rsidRPr="008A7EEE">
        <w:rPr>
          <w:rFonts w:cs="Times New Roman"/>
          <w:bCs/>
          <w:color w:val="1A1A1A" w:themeColor="background1" w:themeShade="1A"/>
        </w:rPr>
        <w:t>А.</w:t>
      </w:r>
    </w:p>
    <w:p w:rsidR="00962E79" w:rsidRPr="008A7EEE" w:rsidRDefault="00962E79" w:rsidP="00962E79">
      <w:pPr>
        <w:jc w:val="both"/>
        <w:rPr>
          <w:color w:val="1A1A1A" w:themeColor="background1" w:themeShade="1A"/>
          <w:sz w:val="28"/>
          <w:szCs w:val="28"/>
        </w:rPr>
      </w:pPr>
    </w:p>
    <w:p w:rsidR="00491E79" w:rsidRPr="008A7EEE" w:rsidRDefault="00491E79" w:rsidP="00962E79">
      <w:pPr>
        <w:jc w:val="both"/>
        <w:rPr>
          <w:color w:val="1A1A1A" w:themeColor="background1" w:themeShade="1A"/>
          <w:sz w:val="28"/>
          <w:szCs w:val="28"/>
        </w:rPr>
      </w:pPr>
    </w:p>
    <w:p w:rsidR="001B5B48" w:rsidRPr="008A7EEE" w:rsidRDefault="00B07B3F" w:rsidP="00E23CD6">
      <w:pPr>
        <w:pStyle w:val="a7"/>
        <w:rPr>
          <w:b/>
          <w:color w:val="1A1A1A" w:themeColor="background1" w:themeShade="1A"/>
          <w:sz w:val="28"/>
          <w:szCs w:val="28"/>
        </w:rPr>
      </w:pPr>
      <w:r w:rsidRPr="008A7EEE">
        <w:rPr>
          <w:b/>
          <w:color w:val="1A1A1A" w:themeColor="background1" w:themeShade="1A"/>
          <w:sz w:val="28"/>
          <w:szCs w:val="28"/>
        </w:rPr>
        <w:t>Селищний голова</w:t>
      </w:r>
      <w:r w:rsidRPr="008A7EEE">
        <w:rPr>
          <w:b/>
          <w:color w:val="1A1A1A" w:themeColor="background1" w:themeShade="1A"/>
          <w:sz w:val="28"/>
          <w:szCs w:val="28"/>
          <w:lang w:val="ru-RU"/>
        </w:rPr>
        <w:t xml:space="preserve">                             </w:t>
      </w:r>
      <w:r w:rsidRPr="008A7EEE">
        <w:rPr>
          <w:b/>
          <w:color w:val="1A1A1A" w:themeColor="background1" w:themeShade="1A"/>
          <w:sz w:val="28"/>
          <w:szCs w:val="28"/>
        </w:rPr>
        <w:t xml:space="preserve">                                             Олег ДЗЕМ’ЮК</w:t>
      </w:r>
    </w:p>
    <w:p w:rsidR="003B4BC7" w:rsidRPr="008A7EEE" w:rsidRDefault="003B4BC7" w:rsidP="00C8544F">
      <w:pPr>
        <w:jc w:val="right"/>
        <w:rPr>
          <w:rFonts w:eastAsia="Calibri"/>
          <w:b/>
          <w:color w:val="1A1A1A" w:themeColor="background1" w:themeShade="1A"/>
          <w:sz w:val="28"/>
          <w:szCs w:val="28"/>
        </w:rPr>
      </w:pPr>
    </w:p>
    <w:p w:rsidR="003B4BC7" w:rsidRPr="008A7EEE" w:rsidRDefault="003B4BC7" w:rsidP="00C8544F">
      <w:pPr>
        <w:jc w:val="right"/>
        <w:rPr>
          <w:rFonts w:eastAsia="Calibri"/>
          <w:b/>
          <w:color w:val="1A1A1A" w:themeColor="background1" w:themeShade="1A"/>
          <w:sz w:val="28"/>
          <w:szCs w:val="28"/>
        </w:rPr>
      </w:pPr>
    </w:p>
    <w:p w:rsidR="003B4BC7" w:rsidRPr="008A7EEE" w:rsidRDefault="003B4BC7" w:rsidP="00C8544F">
      <w:pPr>
        <w:jc w:val="right"/>
        <w:rPr>
          <w:rFonts w:eastAsia="Calibri"/>
          <w:b/>
          <w:color w:val="1A1A1A" w:themeColor="background1" w:themeShade="1A"/>
          <w:sz w:val="28"/>
          <w:szCs w:val="28"/>
        </w:rPr>
      </w:pPr>
      <w:bookmarkStart w:id="0" w:name="_GoBack"/>
      <w:bookmarkEnd w:id="0"/>
    </w:p>
    <w:sectPr w:rsidR="003B4BC7" w:rsidRPr="008A7EEE" w:rsidSect="000A5258">
      <w:pgSz w:w="11906" w:h="16838"/>
      <w:pgMar w:top="1135"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4C3B"/>
    <w:multiLevelType w:val="multilevel"/>
    <w:tmpl w:val="E522CA36"/>
    <w:lvl w:ilvl="0">
      <w:start w:val="1"/>
      <w:numFmt w:val="decimal"/>
      <w:lvlText w:val="%1."/>
      <w:lvlJc w:val="left"/>
      <w:pPr>
        <w:ind w:left="2912" w:hanging="360"/>
      </w:pPr>
      <w:rPr>
        <w:b w:val="0"/>
      </w:rPr>
    </w:lvl>
    <w:lvl w:ilvl="1">
      <w:start w:val="1"/>
      <w:numFmt w:val="decimal"/>
      <w:isLgl/>
      <w:lvlText w:val="%1.%2."/>
      <w:lvlJc w:val="left"/>
      <w:pPr>
        <w:ind w:left="1342" w:hanging="1200"/>
      </w:pPr>
      <w:rPr>
        <w:rFonts w:hint="default"/>
        <w:b w:val="0"/>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3A9071B2"/>
    <w:multiLevelType w:val="hybridMultilevel"/>
    <w:tmpl w:val="84BE002A"/>
    <w:lvl w:ilvl="0" w:tplc="BAA26B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0542FA"/>
    <w:multiLevelType w:val="hybridMultilevel"/>
    <w:tmpl w:val="5EE4A4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BE5D96"/>
    <w:multiLevelType w:val="multilevel"/>
    <w:tmpl w:val="FA10D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EA41A9"/>
    <w:multiLevelType w:val="hybridMultilevel"/>
    <w:tmpl w:val="80B03E8A"/>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07B3F"/>
    <w:rsid w:val="00004B05"/>
    <w:rsid w:val="00014E51"/>
    <w:rsid w:val="00047915"/>
    <w:rsid w:val="000A5258"/>
    <w:rsid w:val="000B48FD"/>
    <w:rsid w:val="000B49E9"/>
    <w:rsid w:val="000E20F7"/>
    <w:rsid w:val="000E26FC"/>
    <w:rsid w:val="00151B7A"/>
    <w:rsid w:val="00162E98"/>
    <w:rsid w:val="001B5B48"/>
    <w:rsid w:val="001C1C67"/>
    <w:rsid w:val="001F381C"/>
    <w:rsid w:val="001F581D"/>
    <w:rsid w:val="00222138"/>
    <w:rsid w:val="00266444"/>
    <w:rsid w:val="002A7FAF"/>
    <w:rsid w:val="002E3457"/>
    <w:rsid w:val="002E50D2"/>
    <w:rsid w:val="002E5E3E"/>
    <w:rsid w:val="003111FE"/>
    <w:rsid w:val="00357641"/>
    <w:rsid w:val="003A1C97"/>
    <w:rsid w:val="003B0A76"/>
    <w:rsid w:val="003B4BC7"/>
    <w:rsid w:val="003D6EBF"/>
    <w:rsid w:val="004432FD"/>
    <w:rsid w:val="0045125B"/>
    <w:rsid w:val="0045482D"/>
    <w:rsid w:val="004723CB"/>
    <w:rsid w:val="0047408A"/>
    <w:rsid w:val="004773C2"/>
    <w:rsid w:val="0048534F"/>
    <w:rsid w:val="00491B44"/>
    <w:rsid w:val="00491E79"/>
    <w:rsid w:val="00494AD2"/>
    <w:rsid w:val="004B75DC"/>
    <w:rsid w:val="004C293B"/>
    <w:rsid w:val="004C700D"/>
    <w:rsid w:val="00515513"/>
    <w:rsid w:val="00525EC3"/>
    <w:rsid w:val="00541D5B"/>
    <w:rsid w:val="005433C0"/>
    <w:rsid w:val="0056402F"/>
    <w:rsid w:val="00586597"/>
    <w:rsid w:val="005B787E"/>
    <w:rsid w:val="005C7415"/>
    <w:rsid w:val="005E51C3"/>
    <w:rsid w:val="006073C2"/>
    <w:rsid w:val="00677DDE"/>
    <w:rsid w:val="006831D8"/>
    <w:rsid w:val="00695494"/>
    <w:rsid w:val="006B15C9"/>
    <w:rsid w:val="006C0C80"/>
    <w:rsid w:val="006E527A"/>
    <w:rsid w:val="006F12AE"/>
    <w:rsid w:val="006F4DCD"/>
    <w:rsid w:val="00716AAC"/>
    <w:rsid w:val="007422A6"/>
    <w:rsid w:val="00760992"/>
    <w:rsid w:val="007651DE"/>
    <w:rsid w:val="00780C85"/>
    <w:rsid w:val="007C2F59"/>
    <w:rsid w:val="007C70C5"/>
    <w:rsid w:val="007D326C"/>
    <w:rsid w:val="007F5A6A"/>
    <w:rsid w:val="0080600B"/>
    <w:rsid w:val="00807B53"/>
    <w:rsid w:val="008224C4"/>
    <w:rsid w:val="0082301C"/>
    <w:rsid w:val="00850F6F"/>
    <w:rsid w:val="008556B3"/>
    <w:rsid w:val="008570D3"/>
    <w:rsid w:val="008A7EEE"/>
    <w:rsid w:val="008B70D6"/>
    <w:rsid w:val="008B73C3"/>
    <w:rsid w:val="00901B82"/>
    <w:rsid w:val="00906637"/>
    <w:rsid w:val="00932FA7"/>
    <w:rsid w:val="00951EAC"/>
    <w:rsid w:val="00962E79"/>
    <w:rsid w:val="0099026F"/>
    <w:rsid w:val="009B210C"/>
    <w:rsid w:val="009C328E"/>
    <w:rsid w:val="009D072C"/>
    <w:rsid w:val="009D0A01"/>
    <w:rsid w:val="009E133C"/>
    <w:rsid w:val="00A04672"/>
    <w:rsid w:val="00A75523"/>
    <w:rsid w:val="00A85D17"/>
    <w:rsid w:val="00A91287"/>
    <w:rsid w:val="00A96F39"/>
    <w:rsid w:val="00AA1CE9"/>
    <w:rsid w:val="00AA59A3"/>
    <w:rsid w:val="00AD03D0"/>
    <w:rsid w:val="00AE55AF"/>
    <w:rsid w:val="00B07B3F"/>
    <w:rsid w:val="00B612B9"/>
    <w:rsid w:val="00B72B69"/>
    <w:rsid w:val="00B77564"/>
    <w:rsid w:val="00B96964"/>
    <w:rsid w:val="00BB7B77"/>
    <w:rsid w:val="00BD5A86"/>
    <w:rsid w:val="00C04432"/>
    <w:rsid w:val="00C15756"/>
    <w:rsid w:val="00C36AEC"/>
    <w:rsid w:val="00C43C5A"/>
    <w:rsid w:val="00C6126F"/>
    <w:rsid w:val="00C64D65"/>
    <w:rsid w:val="00C7080D"/>
    <w:rsid w:val="00C81C09"/>
    <w:rsid w:val="00C8218A"/>
    <w:rsid w:val="00C8544F"/>
    <w:rsid w:val="00CB11F1"/>
    <w:rsid w:val="00CE4966"/>
    <w:rsid w:val="00CF1F89"/>
    <w:rsid w:val="00DC1773"/>
    <w:rsid w:val="00DC51C1"/>
    <w:rsid w:val="00DD149D"/>
    <w:rsid w:val="00DF0124"/>
    <w:rsid w:val="00E11DC9"/>
    <w:rsid w:val="00E23CD6"/>
    <w:rsid w:val="00E260B6"/>
    <w:rsid w:val="00E4485B"/>
    <w:rsid w:val="00E763C3"/>
    <w:rsid w:val="00E930FF"/>
    <w:rsid w:val="00EE3155"/>
    <w:rsid w:val="00F01AFB"/>
    <w:rsid w:val="00F25E2E"/>
    <w:rsid w:val="00F35CF8"/>
    <w:rsid w:val="00F47069"/>
    <w:rsid w:val="00F6399B"/>
    <w:rsid w:val="00F872FC"/>
    <w:rsid w:val="00F90976"/>
    <w:rsid w:val="00FE5709"/>
    <w:rsid w:val="00FF0B67"/>
    <w:rsid w:val="00FF1041"/>
    <w:rsid w:val="00FF6172"/>
    <w:rsid w:val="00FF7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3F"/>
    <w:pPr>
      <w:widowControl w:val="0"/>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B07B3F"/>
    <w:pPr>
      <w:keepNext/>
      <w:shd w:val="clear" w:color="auto" w:fill="FFFFFF"/>
      <w:spacing w:line="475" w:lineRule="exact"/>
      <w:ind w:left="1133" w:right="1152" w:firstLine="2198"/>
      <w:outlineLvl w:val="0"/>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B3F"/>
    <w:rPr>
      <w:rFonts w:ascii="Times New Roman" w:eastAsia="Times New Roman" w:hAnsi="Times New Roman" w:cs="Times New Roman"/>
      <w:snapToGrid w:val="0"/>
      <w:color w:val="000000"/>
      <w:sz w:val="28"/>
      <w:szCs w:val="20"/>
      <w:shd w:val="clear" w:color="auto" w:fill="FFFFFF"/>
      <w:lang w:eastAsia="ru-RU"/>
    </w:rPr>
  </w:style>
  <w:style w:type="paragraph" w:styleId="3">
    <w:name w:val="Body Text 3"/>
    <w:basedOn w:val="a"/>
    <w:link w:val="30"/>
    <w:rsid w:val="00B07B3F"/>
    <w:pPr>
      <w:spacing w:after="120"/>
    </w:pPr>
    <w:rPr>
      <w:sz w:val="16"/>
      <w:szCs w:val="16"/>
    </w:rPr>
  </w:style>
  <w:style w:type="character" w:customStyle="1" w:styleId="30">
    <w:name w:val="Основной текст 3 Знак"/>
    <w:basedOn w:val="a0"/>
    <w:link w:val="3"/>
    <w:rsid w:val="00B07B3F"/>
    <w:rPr>
      <w:rFonts w:ascii="Times New Roman" w:eastAsia="Times New Roman" w:hAnsi="Times New Roman" w:cs="Times New Roman"/>
      <w:snapToGrid w:val="0"/>
      <w:sz w:val="16"/>
      <w:szCs w:val="16"/>
      <w:lang w:eastAsia="ru-RU"/>
    </w:rPr>
  </w:style>
  <w:style w:type="paragraph" w:styleId="a3">
    <w:name w:val="Balloon Text"/>
    <w:basedOn w:val="a"/>
    <w:link w:val="a4"/>
    <w:uiPriority w:val="99"/>
    <w:semiHidden/>
    <w:unhideWhenUsed/>
    <w:rsid w:val="00B07B3F"/>
    <w:rPr>
      <w:rFonts w:ascii="Tahoma" w:hAnsi="Tahoma" w:cs="Tahoma"/>
      <w:sz w:val="16"/>
      <w:szCs w:val="16"/>
    </w:rPr>
  </w:style>
  <w:style w:type="character" w:customStyle="1" w:styleId="a4">
    <w:name w:val="Текст выноски Знак"/>
    <w:basedOn w:val="a0"/>
    <w:link w:val="a3"/>
    <w:uiPriority w:val="99"/>
    <w:semiHidden/>
    <w:rsid w:val="00B07B3F"/>
    <w:rPr>
      <w:rFonts w:ascii="Tahoma" w:eastAsia="Times New Roman" w:hAnsi="Tahoma" w:cs="Tahoma"/>
      <w:snapToGrid w:val="0"/>
      <w:sz w:val="16"/>
      <w:szCs w:val="16"/>
      <w:lang w:eastAsia="ru-RU"/>
    </w:rPr>
  </w:style>
  <w:style w:type="table" w:styleId="a5">
    <w:name w:val="Table Grid"/>
    <w:basedOn w:val="a1"/>
    <w:uiPriority w:val="59"/>
    <w:rsid w:val="00B07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07B3F"/>
    <w:pPr>
      <w:ind w:left="720"/>
      <w:contextualSpacing/>
    </w:pPr>
  </w:style>
  <w:style w:type="paragraph" w:styleId="a7">
    <w:name w:val="No Spacing"/>
    <w:uiPriority w:val="1"/>
    <w:qFormat/>
    <w:rsid w:val="00B07B3F"/>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3B4BC7"/>
    <w:pPr>
      <w:widowControl/>
      <w:tabs>
        <w:tab w:val="center" w:pos="4819"/>
        <w:tab w:val="right" w:pos="9639"/>
      </w:tabs>
    </w:pPr>
    <w:rPr>
      <w:rFonts w:ascii="Calibri" w:eastAsia="Calibri" w:hAnsi="Calibri"/>
      <w:snapToGrid/>
      <w:sz w:val="22"/>
      <w:szCs w:val="22"/>
      <w:lang w:eastAsia="en-US"/>
    </w:rPr>
  </w:style>
  <w:style w:type="character" w:customStyle="1" w:styleId="a9">
    <w:name w:val="Верхний колонтитул Знак"/>
    <w:basedOn w:val="a0"/>
    <w:link w:val="a8"/>
    <w:uiPriority w:val="99"/>
    <w:rsid w:val="003B4BC7"/>
    <w:rPr>
      <w:rFonts w:ascii="Calibri" w:eastAsia="Calibri" w:hAnsi="Calibri" w:cs="Times New Roman"/>
    </w:rPr>
  </w:style>
  <w:style w:type="character" w:customStyle="1" w:styleId="2">
    <w:name w:val="Основний текст (2)_"/>
    <w:link w:val="20"/>
    <w:rsid w:val="003B4BC7"/>
    <w:rPr>
      <w:rFonts w:ascii="Times New Roman" w:eastAsia="Times New Roman" w:hAnsi="Times New Roman"/>
      <w:sz w:val="28"/>
      <w:szCs w:val="28"/>
      <w:shd w:val="clear" w:color="auto" w:fill="FFFFFF"/>
    </w:rPr>
  </w:style>
  <w:style w:type="character" w:customStyle="1" w:styleId="211pt">
    <w:name w:val="Основний текст (2) + 11 pt;Напівжирний"/>
    <w:rsid w:val="003B4B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20">
    <w:name w:val="Основний текст (2)"/>
    <w:basedOn w:val="a"/>
    <w:link w:val="2"/>
    <w:rsid w:val="003B4BC7"/>
    <w:pPr>
      <w:shd w:val="clear" w:color="auto" w:fill="FFFFFF"/>
      <w:spacing w:before="480" w:after="300" w:line="320" w:lineRule="exact"/>
      <w:jc w:val="both"/>
    </w:pPr>
    <w:rPr>
      <w:rFonts w:cstheme="minorBidi"/>
      <w:snapToGrid/>
      <w:sz w:val="28"/>
      <w:szCs w:val="28"/>
      <w:lang w:eastAsia="en-US"/>
    </w:rPr>
  </w:style>
  <w:style w:type="character" w:customStyle="1" w:styleId="21">
    <w:name w:val="Заголовок №2_"/>
    <w:link w:val="22"/>
    <w:rsid w:val="008A7EEE"/>
    <w:rPr>
      <w:rFonts w:ascii="Times New Roman" w:eastAsia="Times New Roman" w:hAnsi="Times New Roman"/>
      <w:b/>
      <w:bCs/>
      <w:sz w:val="26"/>
      <w:szCs w:val="26"/>
      <w:shd w:val="clear" w:color="auto" w:fill="FFFFFF"/>
    </w:rPr>
  </w:style>
  <w:style w:type="character" w:customStyle="1" w:styleId="31">
    <w:name w:val="Основний текст (3)_"/>
    <w:link w:val="32"/>
    <w:rsid w:val="008A7EEE"/>
    <w:rPr>
      <w:rFonts w:ascii="Times New Roman" w:eastAsia="Times New Roman" w:hAnsi="Times New Roman"/>
      <w:b/>
      <w:bCs/>
      <w:sz w:val="26"/>
      <w:szCs w:val="26"/>
      <w:shd w:val="clear" w:color="auto" w:fill="FFFFFF"/>
    </w:rPr>
  </w:style>
  <w:style w:type="paragraph" w:customStyle="1" w:styleId="22">
    <w:name w:val="Заголовок №2"/>
    <w:basedOn w:val="a"/>
    <w:link w:val="21"/>
    <w:rsid w:val="008A7EEE"/>
    <w:pPr>
      <w:shd w:val="clear" w:color="auto" w:fill="FFFFFF"/>
      <w:spacing w:after="180" w:line="0" w:lineRule="atLeast"/>
      <w:jc w:val="center"/>
      <w:outlineLvl w:val="1"/>
    </w:pPr>
    <w:rPr>
      <w:rFonts w:cstheme="minorBidi"/>
      <w:b/>
      <w:bCs/>
      <w:snapToGrid/>
      <w:sz w:val="26"/>
      <w:szCs w:val="26"/>
      <w:lang w:eastAsia="en-US"/>
    </w:rPr>
  </w:style>
  <w:style w:type="paragraph" w:customStyle="1" w:styleId="32">
    <w:name w:val="Основний текст (3)"/>
    <w:basedOn w:val="a"/>
    <w:link w:val="31"/>
    <w:rsid w:val="008A7EEE"/>
    <w:pPr>
      <w:shd w:val="clear" w:color="auto" w:fill="FFFFFF"/>
      <w:spacing w:before="60" w:after="540" w:line="0" w:lineRule="atLeast"/>
      <w:jc w:val="both"/>
    </w:pPr>
    <w:rPr>
      <w:rFonts w:cstheme="minorBidi"/>
      <w:b/>
      <w:bCs/>
      <w:snapToGri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3F"/>
    <w:pPr>
      <w:widowControl w:val="0"/>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B07B3F"/>
    <w:pPr>
      <w:keepNext/>
      <w:shd w:val="clear" w:color="auto" w:fill="FFFFFF"/>
      <w:spacing w:line="475" w:lineRule="exact"/>
      <w:ind w:left="1133" w:right="1152" w:firstLine="2198"/>
      <w:outlineLvl w:val="0"/>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B3F"/>
    <w:rPr>
      <w:rFonts w:ascii="Times New Roman" w:eastAsia="Times New Roman" w:hAnsi="Times New Roman" w:cs="Times New Roman"/>
      <w:snapToGrid w:val="0"/>
      <w:color w:val="000000"/>
      <w:sz w:val="28"/>
      <w:szCs w:val="20"/>
      <w:shd w:val="clear" w:color="auto" w:fill="FFFFFF"/>
      <w:lang w:eastAsia="ru-RU"/>
    </w:rPr>
  </w:style>
  <w:style w:type="paragraph" w:styleId="3">
    <w:name w:val="Body Text 3"/>
    <w:basedOn w:val="a"/>
    <w:link w:val="30"/>
    <w:rsid w:val="00B07B3F"/>
    <w:pPr>
      <w:spacing w:after="120"/>
    </w:pPr>
    <w:rPr>
      <w:sz w:val="16"/>
      <w:szCs w:val="16"/>
    </w:rPr>
  </w:style>
  <w:style w:type="character" w:customStyle="1" w:styleId="30">
    <w:name w:val="Основной текст 3 Знак"/>
    <w:basedOn w:val="a0"/>
    <w:link w:val="3"/>
    <w:rsid w:val="00B07B3F"/>
    <w:rPr>
      <w:rFonts w:ascii="Times New Roman" w:eastAsia="Times New Roman" w:hAnsi="Times New Roman" w:cs="Times New Roman"/>
      <w:snapToGrid w:val="0"/>
      <w:sz w:val="16"/>
      <w:szCs w:val="16"/>
      <w:lang w:eastAsia="ru-RU"/>
    </w:rPr>
  </w:style>
  <w:style w:type="paragraph" w:styleId="a3">
    <w:name w:val="Balloon Text"/>
    <w:basedOn w:val="a"/>
    <w:link w:val="a4"/>
    <w:uiPriority w:val="99"/>
    <w:semiHidden/>
    <w:unhideWhenUsed/>
    <w:rsid w:val="00B07B3F"/>
    <w:rPr>
      <w:rFonts w:ascii="Tahoma" w:hAnsi="Tahoma" w:cs="Tahoma"/>
      <w:sz w:val="16"/>
      <w:szCs w:val="16"/>
    </w:rPr>
  </w:style>
  <w:style w:type="character" w:customStyle="1" w:styleId="a4">
    <w:name w:val="Текст выноски Знак"/>
    <w:basedOn w:val="a0"/>
    <w:link w:val="a3"/>
    <w:uiPriority w:val="99"/>
    <w:semiHidden/>
    <w:rsid w:val="00B07B3F"/>
    <w:rPr>
      <w:rFonts w:ascii="Tahoma" w:eastAsia="Times New Roman" w:hAnsi="Tahoma" w:cs="Tahoma"/>
      <w:snapToGrid w:val="0"/>
      <w:sz w:val="16"/>
      <w:szCs w:val="16"/>
      <w:lang w:eastAsia="ru-RU"/>
    </w:rPr>
  </w:style>
  <w:style w:type="table" w:styleId="a5">
    <w:name w:val="Table Grid"/>
    <w:basedOn w:val="a1"/>
    <w:uiPriority w:val="59"/>
    <w:rsid w:val="00B07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07B3F"/>
    <w:pPr>
      <w:ind w:left="720"/>
      <w:contextualSpacing/>
    </w:pPr>
  </w:style>
  <w:style w:type="paragraph" w:styleId="a7">
    <w:name w:val="No Spacing"/>
    <w:uiPriority w:val="1"/>
    <w:qFormat/>
    <w:rsid w:val="00B07B3F"/>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3B4BC7"/>
    <w:pPr>
      <w:widowControl/>
      <w:tabs>
        <w:tab w:val="center" w:pos="4819"/>
        <w:tab w:val="right" w:pos="9639"/>
      </w:tabs>
    </w:pPr>
    <w:rPr>
      <w:rFonts w:ascii="Calibri" w:eastAsia="Calibri" w:hAnsi="Calibri"/>
      <w:snapToGrid/>
      <w:sz w:val="22"/>
      <w:szCs w:val="22"/>
      <w:lang w:eastAsia="en-US"/>
    </w:rPr>
  </w:style>
  <w:style w:type="character" w:customStyle="1" w:styleId="a9">
    <w:name w:val="Верхний колонтитул Знак"/>
    <w:basedOn w:val="a0"/>
    <w:link w:val="a8"/>
    <w:uiPriority w:val="99"/>
    <w:rsid w:val="003B4BC7"/>
    <w:rPr>
      <w:rFonts w:ascii="Calibri" w:eastAsia="Calibri" w:hAnsi="Calibri" w:cs="Times New Roman"/>
    </w:rPr>
  </w:style>
  <w:style w:type="character" w:customStyle="1" w:styleId="2">
    <w:name w:val="Основний текст (2)_"/>
    <w:link w:val="20"/>
    <w:rsid w:val="003B4BC7"/>
    <w:rPr>
      <w:rFonts w:ascii="Times New Roman" w:eastAsia="Times New Roman" w:hAnsi="Times New Roman"/>
      <w:sz w:val="28"/>
      <w:szCs w:val="28"/>
      <w:shd w:val="clear" w:color="auto" w:fill="FFFFFF"/>
    </w:rPr>
  </w:style>
  <w:style w:type="character" w:customStyle="1" w:styleId="211pt">
    <w:name w:val="Основний текст (2) + 11 pt;Напівжирний"/>
    <w:rsid w:val="003B4B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20">
    <w:name w:val="Основний текст (2)"/>
    <w:basedOn w:val="a"/>
    <w:link w:val="2"/>
    <w:rsid w:val="003B4BC7"/>
    <w:pPr>
      <w:shd w:val="clear" w:color="auto" w:fill="FFFFFF"/>
      <w:spacing w:before="480" w:after="300" w:line="320" w:lineRule="exact"/>
      <w:jc w:val="both"/>
    </w:pPr>
    <w:rPr>
      <w:rFonts w:cstheme="minorBidi"/>
      <w:snapToGrid/>
      <w:sz w:val="28"/>
      <w:szCs w:val="28"/>
      <w:lang w:eastAsia="en-US"/>
    </w:rPr>
  </w:style>
  <w:style w:type="character" w:customStyle="1" w:styleId="21">
    <w:name w:val="Заголовок №2_"/>
    <w:link w:val="22"/>
    <w:rsid w:val="008A7EEE"/>
    <w:rPr>
      <w:rFonts w:ascii="Times New Roman" w:eastAsia="Times New Roman" w:hAnsi="Times New Roman"/>
      <w:b/>
      <w:bCs/>
      <w:sz w:val="26"/>
      <w:szCs w:val="26"/>
      <w:shd w:val="clear" w:color="auto" w:fill="FFFFFF"/>
    </w:rPr>
  </w:style>
  <w:style w:type="character" w:customStyle="1" w:styleId="31">
    <w:name w:val="Основний текст (3)_"/>
    <w:link w:val="32"/>
    <w:rsid w:val="008A7EEE"/>
    <w:rPr>
      <w:rFonts w:ascii="Times New Roman" w:eastAsia="Times New Roman" w:hAnsi="Times New Roman"/>
      <w:b/>
      <w:bCs/>
      <w:sz w:val="26"/>
      <w:szCs w:val="26"/>
      <w:shd w:val="clear" w:color="auto" w:fill="FFFFFF"/>
    </w:rPr>
  </w:style>
  <w:style w:type="paragraph" w:customStyle="1" w:styleId="22">
    <w:name w:val="Заголовок №2"/>
    <w:basedOn w:val="a"/>
    <w:link w:val="21"/>
    <w:rsid w:val="008A7EEE"/>
    <w:pPr>
      <w:shd w:val="clear" w:color="auto" w:fill="FFFFFF"/>
      <w:spacing w:after="180" w:line="0" w:lineRule="atLeast"/>
      <w:jc w:val="center"/>
      <w:outlineLvl w:val="1"/>
    </w:pPr>
    <w:rPr>
      <w:rFonts w:cstheme="minorBidi"/>
      <w:b/>
      <w:bCs/>
      <w:snapToGrid/>
      <w:sz w:val="26"/>
      <w:szCs w:val="26"/>
      <w:lang w:eastAsia="en-US"/>
    </w:rPr>
  </w:style>
  <w:style w:type="paragraph" w:customStyle="1" w:styleId="32">
    <w:name w:val="Основний текст (3)"/>
    <w:basedOn w:val="a"/>
    <w:link w:val="31"/>
    <w:rsid w:val="008A7EEE"/>
    <w:pPr>
      <w:shd w:val="clear" w:color="auto" w:fill="FFFFFF"/>
      <w:spacing w:before="60" w:after="540" w:line="0" w:lineRule="atLeast"/>
      <w:jc w:val="both"/>
    </w:pPr>
    <w:rPr>
      <w:rFonts w:cstheme="minorBidi"/>
      <w:b/>
      <w:bCs/>
      <w:snapToGri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E1A8-9934-40BE-BA1D-9B95E7AF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1073</Words>
  <Characters>613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Стефурак</cp:lastModifiedBy>
  <cp:revision>28</cp:revision>
  <dcterms:created xsi:type="dcterms:W3CDTF">2023-03-31T06:27:00Z</dcterms:created>
  <dcterms:modified xsi:type="dcterms:W3CDTF">2023-11-10T08:51:00Z</dcterms:modified>
</cp:coreProperties>
</file>