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B2" w:rsidRPr="00FF5EB2" w:rsidRDefault="006C387A" w:rsidP="00FF5EB2">
      <w:pPr>
        <w:pStyle w:val="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</w:t>
      </w:r>
      <w:r w:rsidR="00FF5EB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FF5EB2">
        <w:rPr>
          <w:rFonts w:ascii="Times New Roman" w:hAnsi="Times New Roman" w:cs="Times New Roman"/>
          <w:sz w:val="24"/>
          <w:szCs w:val="24"/>
        </w:rPr>
        <w:t>а проєкту</w:t>
      </w:r>
    </w:p>
    <w:p w:rsidR="00FF5EB2" w:rsidRPr="00374783" w:rsidRDefault="00FF5EB2" w:rsidP="00FF5EB2">
      <w:pPr>
        <w:spacing w:after="0" w:line="240" w:lineRule="auto"/>
        <w:rPr>
          <w:rFonts w:eastAsia="Times New Roman"/>
          <w:color w:val="000000"/>
          <w:szCs w:val="20"/>
          <w:lang w:eastAsia="ru-RU"/>
        </w:rPr>
      </w:pPr>
      <w:r w:rsidRPr="00374783">
        <w:rPr>
          <w:rFonts w:eastAsia="Times New Roman"/>
          <w:color w:val="000000"/>
          <w:szCs w:val="20"/>
          <w:lang w:eastAsia="ru-RU"/>
        </w:rPr>
        <w:t xml:space="preserve">Загальний обсяг </w:t>
      </w:r>
      <w:proofErr w:type="spellStart"/>
      <w:r w:rsidRPr="00374783">
        <w:rPr>
          <w:rFonts w:eastAsia="Times New Roman"/>
          <w:color w:val="000000"/>
          <w:szCs w:val="20"/>
          <w:lang w:eastAsia="ru-RU"/>
        </w:rPr>
        <w:t>про</w:t>
      </w:r>
      <w:r w:rsidR="00D31B37">
        <w:rPr>
          <w:rFonts w:eastAsia="Times New Roman"/>
          <w:color w:val="000000"/>
          <w:szCs w:val="20"/>
          <w:lang w:eastAsia="ru-RU"/>
        </w:rPr>
        <w:t>є</w:t>
      </w:r>
      <w:r w:rsidR="00A502F7">
        <w:rPr>
          <w:rFonts w:eastAsia="Times New Roman"/>
          <w:color w:val="000000"/>
          <w:szCs w:val="20"/>
          <w:lang w:eastAsia="ru-RU"/>
        </w:rPr>
        <w:t>ктної</w:t>
      </w:r>
      <w:proofErr w:type="spellEnd"/>
      <w:r w:rsidR="00A502F7">
        <w:rPr>
          <w:rFonts w:eastAsia="Times New Roman"/>
          <w:color w:val="000000"/>
          <w:szCs w:val="20"/>
          <w:lang w:eastAsia="ru-RU"/>
        </w:rPr>
        <w:t xml:space="preserve"> ідеї від 1 до 2 сторінок</w:t>
      </w:r>
    </w:p>
    <w:tbl>
      <w:tblPr>
        <w:tblW w:w="5346" w:type="pct"/>
        <w:tblInd w:w="-272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738"/>
        <w:gridCol w:w="2665"/>
        <w:gridCol w:w="2168"/>
        <w:gridCol w:w="1687"/>
        <w:gridCol w:w="1544"/>
        <w:gridCol w:w="1225"/>
      </w:tblGrid>
      <w:tr w:rsidR="00FF5EB2" w:rsidRPr="00A502F7" w:rsidTr="005709E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Ваші контакти:</w:t>
            </w:r>
          </w:p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t>Прізвище</w:t>
            </w:r>
            <w:r w:rsidR="00A502F7">
              <w:rPr>
                <w:rFonts w:eastAsia="Times New Roman"/>
                <w:sz w:val="24"/>
                <w:szCs w:val="24"/>
                <w:lang w:eastAsia="uk-UA"/>
              </w:rPr>
              <w:t>,</w:t>
            </w:r>
            <w:r w:rsidRPr="00A502F7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="00A502F7">
              <w:rPr>
                <w:rFonts w:eastAsia="Times New Roman"/>
                <w:sz w:val="24"/>
                <w:szCs w:val="24"/>
                <w:lang w:eastAsia="uk-UA"/>
              </w:rPr>
              <w:t>і</w:t>
            </w:r>
            <w:r w:rsidRPr="00A502F7">
              <w:rPr>
                <w:rFonts w:eastAsia="Times New Roman"/>
                <w:sz w:val="24"/>
                <w:szCs w:val="24"/>
                <w:lang w:eastAsia="uk-UA"/>
              </w:rPr>
              <w:t>м’я</w:t>
            </w:r>
            <w:r w:rsidR="00A502F7">
              <w:rPr>
                <w:rFonts w:eastAsia="Times New Roman"/>
                <w:sz w:val="24"/>
                <w:szCs w:val="24"/>
                <w:lang w:eastAsia="uk-UA"/>
              </w:rPr>
              <w:t>,</w:t>
            </w:r>
            <w:r w:rsidRPr="00A502F7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  <w:r w:rsidR="00A502F7">
              <w:rPr>
                <w:rFonts w:eastAsia="Times New Roman"/>
                <w:sz w:val="24"/>
                <w:szCs w:val="24"/>
                <w:lang w:eastAsia="uk-UA"/>
              </w:rPr>
              <w:t>п</w:t>
            </w:r>
            <w:r w:rsidRPr="00A502F7">
              <w:rPr>
                <w:rFonts w:eastAsia="Times New Roman"/>
                <w:sz w:val="24"/>
                <w:szCs w:val="24"/>
                <w:lang w:eastAsia="uk-UA"/>
              </w:rPr>
              <w:t>о батькові</w:t>
            </w:r>
          </w:p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t>Телефон, e-</w:t>
            </w:r>
            <w:proofErr w:type="spellStart"/>
            <w:r w:rsidRPr="00A502F7">
              <w:rPr>
                <w:rFonts w:eastAsia="Times New Roman"/>
                <w:sz w:val="24"/>
                <w:szCs w:val="24"/>
                <w:lang w:eastAsia="uk-UA"/>
              </w:rPr>
              <w:t>mail</w:t>
            </w:r>
            <w:proofErr w:type="spellEnd"/>
          </w:p>
        </w:tc>
        <w:tc>
          <w:tcPr>
            <w:tcW w:w="33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A502F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Контакти автора про</w:t>
            </w:r>
            <w:r w:rsid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є</w:t>
            </w:r>
            <w:r w:rsidRPr="00A502F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кту, щоб з ним можна було зв’язатися, за необхідності. В остаточну версію не входить.</w:t>
            </w:r>
          </w:p>
        </w:tc>
      </w:tr>
      <w:tr w:rsidR="00FF5EB2" w:rsidRPr="00A502F7" w:rsidTr="005709E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Завдання Стратегії розвитку </w:t>
            </w:r>
            <w:proofErr w:type="spellStart"/>
            <w:r w:rsidR="002001BC" w:rsidRPr="00A502F7">
              <w:rPr>
                <w:rFonts w:eastAsia="Times New Roman"/>
                <w:b/>
                <w:bCs/>
                <w:sz w:val="24"/>
                <w:szCs w:val="24"/>
                <w:lang w:val="ru-RU" w:eastAsia="uk-UA"/>
              </w:rPr>
              <w:t>освіти</w:t>
            </w:r>
            <w:proofErr w:type="spellEnd"/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, якому відповідає </w:t>
            </w:r>
            <w:proofErr w:type="spellStart"/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про</w:t>
            </w:r>
            <w:r w:rsidR="00D31B3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є</w:t>
            </w: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кт</w:t>
            </w:r>
            <w:proofErr w:type="spellEnd"/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: </w:t>
            </w:r>
          </w:p>
        </w:tc>
        <w:tc>
          <w:tcPr>
            <w:tcW w:w="33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A502F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Береться з погоджених Цілей і завдань Стратегії розвитку </w:t>
            </w:r>
            <w:r w:rsidR="002001BC" w:rsidRPr="00A502F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освіти</w:t>
            </w:r>
            <w:r w:rsidRPr="00A502F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A502F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Фіксується так</w:t>
            </w:r>
            <w:r w:rsidRPr="00A502F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: вказується номер і повторюється зміст завдання.</w:t>
            </w:r>
          </w:p>
          <w:p w:rsidR="00A502F7" w:rsidRPr="00A502F7" w:rsidRDefault="00A502F7" w:rsidP="005709EB">
            <w:pPr>
              <w:spacing w:before="0" w:after="0" w:line="240" w:lineRule="auto"/>
              <w:ind w:left="113" w:right="113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F5EB2" w:rsidRPr="00A502F7" w:rsidTr="005709E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Назва про</w:t>
            </w:r>
            <w:r w:rsidR="00D31B3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є</w:t>
            </w: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кту: </w:t>
            </w:r>
          </w:p>
        </w:tc>
        <w:tc>
          <w:tcPr>
            <w:tcW w:w="33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5EB2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A502F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Назва проекту повинна відображати його зміст, бути максимально стислою і конкретною. Слід уникати занадто узагальнених, абстрактних, з подвійним підтекстом чи «поетичних» назв, які потребують додаткових пояснень щодо змісту про</w:t>
            </w:r>
            <w:r w:rsid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є</w:t>
            </w:r>
            <w:r w:rsidRPr="00A502F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кту</w:t>
            </w:r>
          </w:p>
          <w:p w:rsidR="00A502F7" w:rsidRPr="00A502F7" w:rsidRDefault="00A502F7" w:rsidP="005709EB">
            <w:pPr>
              <w:spacing w:before="0" w:after="0" w:line="240" w:lineRule="auto"/>
              <w:ind w:left="113" w:right="113"/>
              <w:rPr>
                <w:rFonts w:eastAsia="Times New Roman"/>
                <w:b/>
                <w:bCs/>
                <w:i/>
                <w:sz w:val="24"/>
                <w:szCs w:val="24"/>
                <w:lang w:eastAsia="uk-UA"/>
              </w:rPr>
            </w:pPr>
            <w:r w:rsidRPr="00A502F7">
              <w:rPr>
                <w:rFonts w:cstheme="minorHAnsi"/>
                <w:b/>
                <w:bCs/>
                <w:sz w:val="24"/>
                <w:szCs w:val="24"/>
              </w:rPr>
              <w:t xml:space="preserve">Капітальний ремонт харчоблоків </w:t>
            </w:r>
            <w:proofErr w:type="spellStart"/>
            <w:r w:rsidRPr="00A502F7">
              <w:rPr>
                <w:rFonts w:cstheme="minorHAnsi"/>
                <w:b/>
                <w:bCs/>
                <w:sz w:val="24"/>
                <w:szCs w:val="24"/>
              </w:rPr>
              <w:t>Попаснянського</w:t>
            </w:r>
            <w:proofErr w:type="spellEnd"/>
            <w:r w:rsidRPr="00A502F7">
              <w:rPr>
                <w:rFonts w:cstheme="minorHAnsi"/>
                <w:b/>
                <w:bCs/>
                <w:sz w:val="24"/>
                <w:szCs w:val="24"/>
              </w:rPr>
              <w:t xml:space="preserve"> ЗДО № 1, № 2, № 3</w:t>
            </w:r>
          </w:p>
        </w:tc>
      </w:tr>
      <w:tr w:rsidR="00FF5EB2" w:rsidRPr="00A502F7" w:rsidTr="005709E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Мета про</w:t>
            </w:r>
            <w:r w:rsidR="00D31B3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є</w:t>
            </w: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кту</w:t>
            </w:r>
            <w:r w:rsidR="00D31B3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Сформулюйте мету, яка буде досягнута внаслідок реалізації про</w:t>
            </w:r>
            <w:r w:rsid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є</w:t>
            </w:r>
            <w:r w:rsidRP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кту. Вона має бути сформульована коротко, одним-двома реченнями, і логічно виходити з проблеми. Це планований позитивний кінцевий результат, який отримає громада (соціум, спільнота, регіон, ряд громад) завдяки реалізації про</w:t>
            </w:r>
            <w:r w:rsid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є</w:t>
            </w:r>
            <w:r w:rsidRP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кту. </w:t>
            </w:r>
          </w:p>
          <w:p w:rsidR="00D31B37" w:rsidRDefault="00D31B37" w:rsidP="005709EB">
            <w:pPr>
              <w:spacing w:before="0" w:after="0" w:line="240" w:lineRule="auto"/>
              <w:ind w:left="113" w:right="113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31B37" w:rsidRPr="00C84A8D" w:rsidRDefault="00D31B37" w:rsidP="005709EB">
            <w:pPr>
              <w:pStyle w:val="ac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Theme="minorHAnsi" w:hAnsiTheme="minorHAnsi" w:cstheme="minorHAnsi"/>
              </w:rPr>
            </w:pPr>
            <w:r w:rsidRPr="00C84A8D">
              <w:rPr>
                <w:rFonts w:asciiTheme="minorHAnsi" w:hAnsiTheme="minorHAnsi" w:cstheme="minorHAnsi"/>
                <w:b/>
                <w:shd w:val="clear" w:color="auto" w:fill="FFFFFF"/>
              </w:rPr>
              <w:t>Мета</w:t>
            </w:r>
            <w:r w:rsidRPr="00C84A8D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 w:rsidRPr="00D31B37">
              <w:rPr>
                <w:rFonts w:asciiTheme="minorHAnsi" w:hAnsiTheme="minorHAnsi" w:cstheme="minorHAnsi"/>
                <w:b/>
                <w:shd w:val="clear" w:color="auto" w:fill="FFFFFF"/>
              </w:rPr>
              <w:t>-</w:t>
            </w:r>
            <w:r w:rsidRPr="00D31B37">
              <w:rPr>
                <w:rFonts w:asciiTheme="minorHAnsi" w:hAnsiTheme="minorHAnsi" w:cstheme="minorHAnsi"/>
                <w:b/>
                <w:color w:val="000000"/>
                <w:shd w:val="clear" w:color="auto" w:fill="FFFFFF"/>
              </w:rPr>
              <w:t xml:space="preserve"> створення максимально сприятливих умов для </w:t>
            </w:r>
            <w:r w:rsidRPr="00D31B37">
              <w:rPr>
                <w:rFonts w:asciiTheme="minorHAnsi" w:hAnsiTheme="minorHAnsi" w:cstheme="minorHAnsi"/>
                <w:b/>
              </w:rPr>
              <w:t>організації харчування дітей у дошкільних закладах згідно системи НАССР.</w:t>
            </w:r>
          </w:p>
          <w:p w:rsidR="00D31B37" w:rsidRPr="00D31B37" w:rsidRDefault="00D31B37" w:rsidP="005709EB">
            <w:pPr>
              <w:pStyle w:val="ac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i/>
                <w:color w:val="000000"/>
              </w:rPr>
            </w:pPr>
          </w:p>
        </w:tc>
      </w:tr>
      <w:tr w:rsidR="00FF5EB2" w:rsidRPr="00A502F7" w:rsidTr="005709E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Територія, на яку </w:t>
            </w:r>
            <w:proofErr w:type="spellStart"/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про</w:t>
            </w:r>
            <w:r w:rsidR="00D31B3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є</w:t>
            </w: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кт</w:t>
            </w:r>
            <w:proofErr w:type="spellEnd"/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 матиме вплив</w:t>
            </w:r>
          </w:p>
        </w:tc>
        <w:tc>
          <w:tcPr>
            <w:tcW w:w="33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Default="00FF5EB2" w:rsidP="005709EB">
            <w:pPr>
              <w:spacing w:before="0" w:after="0" w:line="0" w:lineRule="atLeast"/>
              <w:ind w:left="113" w:right="113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Зазначте території, на які буде поширюватись дія проекту (максимально – межі громади)</w:t>
            </w:r>
          </w:p>
          <w:p w:rsidR="00D31B37" w:rsidRPr="00D31B37" w:rsidRDefault="00D31B37" w:rsidP="005709EB">
            <w:pPr>
              <w:spacing w:before="0" w:after="0" w:line="0" w:lineRule="atLeast"/>
              <w:ind w:left="113" w:right="113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31B37" w:rsidRPr="00D31B37" w:rsidRDefault="00D31B37" w:rsidP="005709EB">
            <w:pPr>
              <w:spacing w:before="0" w:after="0" w:line="0" w:lineRule="atLeast"/>
              <w:ind w:left="113" w:right="11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31B37">
              <w:rPr>
                <w:rFonts w:cstheme="minorHAnsi"/>
                <w:b/>
                <w:sz w:val="24"/>
                <w:szCs w:val="24"/>
              </w:rPr>
              <w:t>Попаснянська</w:t>
            </w:r>
            <w:proofErr w:type="spellEnd"/>
            <w:r w:rsidRPr="00D31B37">
              <w:rPr>
                <w:rFonts w:cstheme="minorHAnsi"/>
                <w:b/>
                <w:sz w:val="24"/>
                <w:szCs w:val="24"/>
              </w:rPr>
              <w:t xml:space="preserve"> територіальна громада</w:t>
            </w:r>
          </w:p>
        </w:tc>
      </w:tr>
      <w:tr w:rsidR="00FF5EB2" w:rsidRPr="00A502F7" w:rsidTr="005709EB">
        <w:trPr>
          <w:trHeight w:val="444"/>
        </w:trPr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Цільові групи про</w:t>
            </w:r>
            <w:r w:rsidR="00D31B3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є</w:t>
            </w: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кту та кінцеві </w:t>
            </w:r>
            <w:proofErr w:type="spellStart"/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бенефіціари</w:t>
            </w:r>
            <w:proofErr w:type="spellEnd"/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 про</w:t>
            </w:r>
            <w:r w:rsidR="00D31B3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є</w:t>
            </w: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кту</w:t>
            </w:r>
          </w:p>
        </w:tc>
        <w:tc>
          <w:tcPr>
            <w:tcW w:w="33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Default="00FF5EB2" w:rsidP="005709EB">
            <w:pPr>
              <w:spacing w:before="0" w:after="0" w:line="0" w:lineRule="atLeast"/>
              <w:ind w:left="113" w:right="113"/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Зазначте</w:t>
            </w:r>
            <w:r w:rsid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</w:t>
            </w:r>
            <w:r w:rsidRP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яка кількість населення та яких соціальних груп буде отримувачем вигод від реалізації проекту </w:t>
            </w:r>
            <w:r w:rsidRPr="00D31B37">
              <w:rPr>
                <w:rFonts w:eastAsia="Times New Roman"/>
                <w:b/>
                <w:i/>
                <w:color w:val="000000"/>
                <w:sz w:val="24"/>
                <w:szCs w:val="24"/>
                <w:lang w:eastAsia="ru-RU"/>
              </w:rPr>
              <w:t>(описовий і кількісний вираз)</w:t>
            </w:r>
          </w:p>
          <w:p w:rsidR="00D31B37" w:rsidRDefault="00D31B37" w:rsidP="005709EB">
            <w:pPr>
              <w:spacing w:before="0" w:after="0" w:line="0" w:lineRule="atLeast"/>
              <w:ind w:left="113" w:right="11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D31B37">
              <w:rPr>
                <w:rFonts w:eastAsia="Times New Roman"/>
                <w:b/>
                <w:sz w:val="24"/>
                <w:szCs w:val="24"/>
                <w:lang w:eastAsia="ru-RU"/>
              </w:rPr>
              <w:t>1267 вихованці ЗДО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та працівники ЗДО</w:t>
            </w:r>
          </w:p>
          <w:p w:rsidR="00D31B37" w:rsidRPr="00D31B37" w:rsidRDefault="00D31B37" w:rsidP="005709EB">
            <w:pPr>
              <w:spacing w:before="0" w:after="0" w:line="0" w:lineRule="atLeast"/>
              <w:ind w:left="113" w:right="113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Сім</w:t>
            </w:r>
            <w:r w:rsidRPr="00D31B37">
              <w:rPr>
                <w:rFonts w:eastAsia="Times New Roman"/>
                <w:b/>
                <w:sz w:val="24"/>
                <w:szCs w:val="24"/>
                <w:lang w:val="ru-RU" w:eastAsia="ru-RU"/>
              </w:rPr>
              <w:t>’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ї</w:t>
            </w:r>
            <w:r w:rsidRPr="00D31B37">
              <w:rPr>
                <w:rFonts w:eastAsia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учасників навчально-виховного процесу ЗДО, громада</w:t>
            </w:r>
          </w:p>
        </w:tc>
      </w:tr>
      <w:tr w:rsidR="00FF5EB2" w:rsidRPr="00A502F7" w:rsidTr="005709E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 xml:space="preserve">Опис проблеми, на вирішення якої спрямований </w:t>
            </w:r>
            <w:proofErr w:type="spellStart"/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про</w:t>
            </w:r>
            <w:r w:rsidR="00D31B3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є</w:t>
            </w: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кт</w:t>
            </w:r>
            <w:proofErr w:type="spellEnd"/>
          </w:p>
        </w:tc>
        <w:tc>
          <w:tcPr>
            <w:tcW w:w="33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Коротко (не більше 200 слів) і максимально конкретизовано опишіть головну проблему (проблеми), на вирішення якої спрямований ваш </w:t>
            </w:r>
            <w:proofErr w:type="spellStart"/>
            <w:r w:rsidRP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про</w:t>
            </w:r>
            <w:r w:rsid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є</w:t>
            </w:r>
            <w:r w:rsidRP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  <w:r w:rsidRP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, або охарактеризуйте ситуацію, яка потребує змін. За можливості виділіть економічну, соціальну та екологічну складові проблеми. </w:t>
            </w:r>
            <w:proofErr w:type="spellStart"/>
            <w:r w:rsidRP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Оцифруйте</w:t>
            </w:r>
            <w:proofErr w:type="spellEnd"/>
            <w:r w:rsid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, якщо це можливо</w:t>
            </w:r>
            <w:r w:rsidRP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31B37" w:rsidRPr="00D31B37" w:rsidRDefault="00D31B37" w:rsidP="005709EB">
            <w:pPr>
              <w:pStyle w:val="ac"/>
              <w:shd w:val="clear" w:color="auto" w:fill="FFFFFF"/>
              <w:spacing w:before="0" w:beforeAutospacing="0" w:after="0" w:afterAutospacing="0"/>
              <w:ind w:left="113" w:right="113"/>
              <w:rPr>
                <w:rFonts w:asciiTheme="minorHAnsi" w:hAnsiTheme="minorHAnsi" w:cstheme="minorHAnsi"/>
                <w:b/>
                <w:color w:val="000000"/>
              </w:rPr>
            </w:pPr>
            <w:r w:rsidRPr="00D31B37">
              <w:rPr>
                <w:rFonts w:asciiTheme="minorHAnsi" w:hAnsiTheme="minorHAnsi" w:cstheme="minorHAnsi"/>
                <w:b/>
                <w:color w:val="000000"/>
              </w:rPr>
              <w:t>Основними проблемами є:</w:t>
            </w:r>
          </w:p>
          <w:p w:rsidR="00D31B37" w:rsidRPr="00D31B37" w:rsidRDefault="00D31B37" w:rsidP="005709EB">
            <w:pPr>
              <w:pStyle w:val="ac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D31B37">
              <w:rPr>
                <w:rFonts w:asciiTheme="minorHAnsi" w:hAnsiTheme="minorHAnsi" w:cstheme="minorHAnsi"/>
                <w:b/>
                <w:color w:val="000000"/>
              </w:rPr>
              <w:t xml:space="preserve"> - </w:t>
            </w:r>
            <w:r w:rsidRPr="00D31B37">
              <w:rPr>
                <w:rFonts w:asciiTheme="minorHAnsi" w:hAnsiTheme="minorHAnsi" w:cstheme="minorHAnsi"/>
                <w:b/>
              </w:rPr>
              <w:t>приміщення харчоблоків знаходяться в неналежному стані, що суперечить правилам безпеки та санітарним нормам;</w:t>
            </w:r>
          </w:p>
          <w:p w:rsidR="00D31B37" w:rsidRPr="00D31B37" w:rsidRDefault="00D31B37" w:rsidP="005709EB">
            <w:pPr>
              <w:shd w:val="clear" w:color="auto" w:fill="FFFFFF"/>
              <w:ind w:left="113" w:right="113"/>
              <w:rPr>
                <w:rFonts w:cstheme="minorHAnsi"/>
                <w:b/>
                <w:sz w:val="24"/>
                <w:szCs w:val="24"/>
                <w:lang w:eastAsia="uk-UA"/>
              </w:rPr>
            </w:pPr>
            <w:r w:rsidRPr="00D31B37">
              <w:rPr>
                <w:rFonts w:cstheme="minorHAnsi"/>
                <w:b/>
                <w:sz w:val="24"/>
                <w:szCs w:val="24"/>
                <w:lang w:eastAsia="uk-UA"/>
              </w:rPr>
              <w:lastRenderedPageBreak/>
              <w:t>- незадовільний температурний режим у приміщеннях харчоблоку у зв’язку зі слабкою роботою вентиляції;</w:t>
            </w:r>
          </w:p>
          <w:p w:rsidR="00D31B37" w:rsidRPr="00D31B37" w:rsidRDefault="00D31B37" w:rsidP="005709EB">
            <w:pPr>
              <w:shd w:val="clear" w:color="auto" w:fill="FFFFFF"/>
              <w:ind w:left="113" w:right="113"/>
              <w:rPr>
                <w:rFonts w:cstheme="minorHAnsi"/>
                <w:b/>
                <w:sz w:val="24"/>
                <w:szCs w:val="24"/>
                <w:lang w:eastAsia="uk-UA"/>
              </w:rPr>
            </w:pPr>
            <w:r w:rsidRPr="00D31B37">
              <w:rPr>
                <w:rFonts w:cstheme="minorHAnsi"/>
                <w:b/>
                <w:sz w:val="24"/>
                <w:szCs w:val="24"/>
                <w:lang w:eastAsia="uk-UA"/>
              </w:rPr>
              <w:t>- перевитрати електричної енергії, у зв’язку з використанням   старої системи освітлення;</w:t>
            </w:r>
          </w:p>
          <w:p w:rsidR="00D31B37" w:rsidRPr="00C84A8D" w:rsidRDefault="00D31B37" w:rsidP="005709EB">
            <w:pPr>
              <w:shd w:val="clear" w:color="auto" w:fill="FFFFFF"/>
              <w:ind w:left="113" w:right="113"/>
              <w:rPr>
                <w:rFonts w:cstheme="minorHAnsi"/>
                <w:sz w:val="24"/>
                <w:szCs w:val="24"/>
                <w:lang w:eastAsia="uk-UA"/>
              </w:rPr>
            </w:pPr>
            <w:r w:rsidRPr="00D31B37">
              <w:rPr>
                <w:rFonts w:cstheme="minorHAnsi"/>
                <w:b/>
                <w:sz w:val="24"/>
                <w:szCs w:val="24"/>
                <w:lang w:eastAsia="uk-UA"/>
              </w:rPr>
              <w:t>- несприятливі умови праці робітників харчоблоків</w:t>
            </w:r>
            <w:r w:rsidRPr="00C84A8D">
              <w:rPr>
                <w:rFonts w:cstheme="minorHAnsi"/>
                <w:sz w:val="24"/>
                <w:szCs w:val="24"/>
                <w:lang w:eastAsia="uk-UA"/>
              </w:rPr>
              <w:t>.</w:t>
            </w:r>
          </w:p>
          <w:p w:rsidR="00D31B37" w:rsidRPr="00D31B37" w:rsidRDefault="00D31B37" w:rsidP="005709EB">
            <w:pPr>
              <w:spacing w:before="0" w:after="0" w:line="240" w:lineRule="auto"/>
              <w:ind w:left="113" w:right="113"/>
              <w:rPr>
                <w:rFonts w:eastAsia="Times New Roman"/>
                <w:i/>
                <w:sz w:val="24"/>
                <w:szCs w:val="24"/>
                <w:lang w:eastAsia="uk-UA"/>
              </w:rPr>
            </w:pPr>
          </w:p>
        </w:tc>
      </w:tr>
      <w:tr w:rsidR="00FF5EB2" w:rsidRPr="00A502F7" w:rsidTr="005709E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Очікувані результати від реалізації про</w:t>
            </w:r>
            <w:r w:rsidR="00D31B3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є</w:t>
            </w: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кту</w:t>
            </w:r>
          </w:p>
        </w:tc>
        <w:tc>
          <w:tcPr>
            <w:tcW w:w="33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Ключові очікувані результати повинні бути зазначені у наступній формі «завершено», «створено», «підготовлено», «навчено» і т.д. Очікувані результати мають свідчити про досягнення завдань на які спрямований проект. Очікувані результати подаються у вигляді наступних трьох блоків: економічний (бюджетний), соціальний, екологічний. Якщо за якоюсь з позиції результат відсутній, нічого не пишіть у відповідному рядку. Результат має кореспондуватися з метою проекту і проблематикою, описаною вище.</w:t>
            </w:r>
            <w:r w:rsidR="002001BC" w:rsidRP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Заповнювати потрібно</w:t>
            </w:r>
            <w:r w:rsidR="00A90A44" w:rsidRP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 тільки позиції 7.1.-7.3. Позиція 7 не заповнюється</w:t>
            </w:r>
          </w:p>
          <w:p w:rsidR="00D31B37" w:rsidRPr="00D31B37" w:rsidRDefault="00D31B37" w:rsidP="005709EB">
            <w:pPr>
              <w:shd w:val="clear" w:color="auto" w:fill="FFFFFF"/>
              <w:ind w:left="113" w:right="113"/>
              <w:rPr>
                <w:rFonts w:cstheme="minorHAnsi"/>
                <w:b/>
                <w:sz w:val="24"/>
                <w:szCs w:val="24"/>
                <w:lang w:eastAsia="uk-UA"/>
              </w:rPr>
            </w:pPr>
            <w:r w:rsidRPr="00D31B37">
              <w:rPr>
                <w:rFonts w:cstheme="minorHAnsi"/>
                <w:b/>
                <w:sz w:val="24"/>
                <w:szCs w:val="24"/>
                <w:lang w:eastAsia="uk-UA"/>
              </w:rPr>
              <w:t>Реалізація даного про</w:t>
            </w:r>
            <w:r>
              <w:rPr>
                <w:rFonts w:cstheme="minorHAnsi"/>
                <w:b/>
                <w:sz w:val="24"/>
                <w:szCs w:val="24"/>
                <w:lang w:eastAsia="uk-UA"/>
              </w:rPr>
              <w:t>є</w:t>
            </w:r>
            <w:r w:rsidRPr="00D31B37">
              <w:rPr>
                <w:rFonts w:cstheme="minorHAnsi"/>
                <w:b/>
                <w:sz w:val="24"/>
                <w:szCs w:val="24"/>
                <w:lang w:eastAsia="uk-UA"/>
              </w:rPr>
              <w:t>кту дасть можливість повноцінно створювати сприятливі умови для організації харчування дітей у закладах, роботи працівників харчоблоків, зменшить використання електричної енергії на 50 % та зробить перебування дітей у навчальних закладах безпечним.</w:t>
            </w:r>
          </w:p>
          <w:p w:rsidR="00D31B37" w:rsidRPr="00D31B37" w:rsidRDefault="00D31B37" w:rsidP="005709EB">
            <w:pPr>
              <w:spacing w:before="0" w:after="0" w:line="240" w:lineRule="auto"/>
              <w:ind w:left="113" w:right="113"/>
              <w:rPr>
                <w:rFonts w:eastAsia="Times New Roman"/>
                <w:i/>
                <w:sz w:val="24"/>
                <w:szCs w:val="24"/>
                <w:lang w:eastAsia="uk-UA"/>
              </w:rPr>
            </w:pPr>
          </w:p>
        </w:tc>
      </w:tr>
      <w:tr w:rsidR="00FF5EB2" w:rsidRPr="00A502F7" w:rsidTr="005709E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Основні заходи про</w:t>
            </w:r>
            <w:r w:rsidR="00D31B3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є</w:t>
            </w: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кту</w:t>
            </w:r>
          </w:p>
        </w:tc>
        <w:tc>
          <w:tcPr>
            <w:tcW w:w="33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Pr="00D31B3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D31B37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Ключові заходи - це дії, які слід здійснити, аби виконати відповідні завдання. Це можуть бути такі заходи: «створення», «підготовка», «організація», «закупівля», «облаштування» і т.д. Заходи повинні вести до досягнення зазначених очікуваних результатів. Заходи пишуться у послідовності їхнього виконання. На основі зазначених заходів готується оціночний обсяг фінансування</w:t>
            </w:r>
          </w:p>
          <w:p w:rsidR="00D31B37" w:rsidRPr="00D31B37" w:rsidRDefault="00D31B37" w:rsidP="005709EB">
            <w:pPr>
              <w:pStyle w:val="af5"/>
              <w:ind w:left="113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1B37">
              <w:rPr>
                <w:rFonts w:asciiTheme="minorHAnsi" w:hAnsiTheme="minorHAnsi" w:cstheme="minorHAnsi"/>
                <w:b/>
                <w:sz w:val="24"/>
                <w:szCs w:val="24"/>
              </w:rPr>
              <w:t>За</w:t>
            </w:r>
            <w:r w:rsidRPr="00D31B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uk-UA"/>
              </w:rPr>
              <w:t xml:space="preserve">мовлення та розробка </w:t>
            </w:r>
            <w:proofErr w:type="spellStart"/>
            <w:r w:rsidRPr="00D31B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uk-UA"/>
              </w:rPr>
              <w:t>про</w:t>
            </w:r>
            <w: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uk-UA"/>
              </w:rPr>
              <w:t>є</w:t>
            </w:r>
            <w:r w:rsidRPr="00D31B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uk-UA"/>
              </w:rPr>
              <w:t>ктної</w:t>
            </w:r>
            <w:proofErr w:type="spellEnd"/>
            <w:r w:rsidRPr="00D31B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uk-UA"/>
              </w:rPr>
              <w:t xml:space="preserve"> документації щодо капітального ремонту харчоблоків;</w:t>
            </w:r>
          </w:p>
          <w:p w:rsidR="00D31B37" w:rsidRPr="00D31B37" w:rsidRDefault="00D31B37" w:rsidP="005709EB">
            <w:pPr>
              <w:pStyle w:val="af5"/>
              <w:widowControl w:val="0"/>
              <w:numPr>
                <w:ilvl w:val="0"/>
                <w:numId w:val="50"/>
              </w:numPr>
              <w:spacing w:before="0"/>
              <w:ind w:left="113" w:right="113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1B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uk-UA"/>
              </w:rPr>
              <w:t>замовлення та проведення комплексної експертизи виготовленої проектної документації щодо капітального ремонту харчоблоків;</w:t>
            </w:r>
          </w:p>
          <w:p w:rsidR="00D31B37" w:rsidRPr="00D31B37" w:rsidRDefault="00D31B37" w:rsidP="005709EB">
            <w:pPr>
              <w:pStyle w:val="af5"/>
              <w:widowControl w:val="0"/>
              <w:numPr>
                <w:ilvl w:val="0"/>
                <w:numId w:val="50"/>
              </w:numPr>
              <w:spacing w:before="0"/>
              <w:ind w:left="113" w:right="113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1B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uk-UA"/>
              </w:rPr>
              <w:t>проведення тендерних торгів;</w:t>
            </w:r>
          </w:p>
          <w:p w:rsidR="00D31B37" w:rsidRPr="00D31B37" w:rsidRDefault="00D31B37" w:rsidP="005709EB">
            <w:pPr>
              <w:pStyle w:val="af5"/>
              <w:widowControl w:val="0"/>
              <w:numPr>
                <w:ilvl w:val="0"/>
                <w:numId w:val="50"/>
              </w:numPr>
              <w:spacing w:before="0"/>
              <w:ind w:left="113" w:right="113" w:firstLine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31B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uk-UA"/>
              </w:rPr>
              <w:t>укладення договорів підряду, технагляду та авторського нагляду на основі результатів проведеного тендеру;</w:t>
            </w:r>
          </w:p>
          <w:p w:rsidR="00D31B37" w:rsidRPr="00A502F7" w:rsidRDefault="00D31B37" w:rsidP="005709EB">
            <w:pPr>
              <w:pStyle w:val="af5"/>
              <w:widowControl w:val="0"/>
              <w:numPr>
                <w:ilvl w:val="0"/>
                <w:numId w:val="50"/>
              </w:numPr>
              <w:spacing w:before="0"/>
              <w:ind w:left="113" w:right="113" w:firstLine="0"/>
              <w:rPr>
                <w:rFonts w:eastAsia="Times New Roman"/>
                <w:color w:val="000000"/>
                <w:sz w:val="24"/>
                <w:szCs w:val="24"/>
              </w:rPr>
            </w:pPr>
            <w:r w:rsidRPr="00D31B37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lang w:eastAsia="uk-UA"/>
              </w:rPr>
              <w:t>виконання робіт з капітального ремонту харчоблоків.</w:t>
            </w:r>
          </w:p>
        </w:tc>
      </w:tr>
      <w:tr w:rsidR="00FF5EB2" w:rsidRPr="00A502F7" w:rsidTr="005709E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Pr="00A502F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Період реалізації проекту (з (рік) до (рік))</w:t>
            </w:r>
          </w:p>
        </w:tc>
        <w:tc>
          <w:tcPr>
            <w:tcW w:w="33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F5EB2" w:rsidRPr="00D31B37" w:rsidRDefault="00FF5EB2" w:rsidP="005709EB">
            <w:pPr>
              <w:spacing w:before="0" w:after="0" w:line="240" w:lineRule="auto"/>
              <w:ind w:left="113" w:right="113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 w:rsidRPr="00D31B37">
              <w:rPr>
                <w:rFonts w:eastAsia="Times New Roman"/>
                <w:i/>
                <w:sz w:val="24"/>
                <w:szCs w:val="24"/>
                <w:lang w:eastAsia="uk-UA"/>
              </w:rPr>
              <w:t>202</w:t>
            </w:r>
            <w:r w:rsidR="00912A54" w:rsidRPr="00D31B37">
              <w:rPr>
                <w:rFonts w:eastAsia="Times New Roman"/>
                <w:i/>
                <w:sz w:val="24"/>
                <w:szCs w:val="24"/>
                <w:lang w:eastAsia="uk-UA"/>
              </w:rPr>
              <w:t>3</w:t>
            </w:r>
            <w:r w:rsidRPr="00D31B37">
              <w:rPr>
                <w:rFonts w:eastAsia="Times New Roman"/>
                <w:i/>
                <w:sz w:val="24"/>
                <w:szCs w:val="24"/>
                <w:lang w:eastAsia="uk-UA"/>
              </w:rPr>
              <w:t xml:space="preserve"> </w:t>
            </w:r>
            <w:r w:rsidR="00912A54" w:rsidRPr="00D31B37">
              <w:rPr>
                <w:rFonts w:eastAsia="Times New Roman"/>
                <w:i/>
                <w:sz w:val="24"/>
                <w:szCs w:val="24"/>
                <w:lang w:eastAsia="uk-UA"/>
              </w:rPr>
              <w:t>–</w:t>
            </w:r>
            <w:r w:rsidRPr="00D31B37">
              <w:rPr>
                <w:rFonts w:eastAsia="Times New Roman"/>
                <w:i/>
                <w:sz w:val="24"/>
                <w:szCs w:val="24"/>
                <w:lang w:eastAsia="uk-UA"/>
              </w:rPr>
              <w:t xml:space="preserve"> 202</w:t>
            </w:r>
            <w:r w:rsidR="00A90A44" w:rsidRPr="00D31B37">
              <w:rPr>
                <w:rFonts w:eastAsia="Times New Roman"/>
                <w:i/>
                <w:sz w:val="24"/>
                <w:szCs w:val="24"/>
                <w:lang w:eastAsia="uk-UA"/>
              </w:rPr>
              <w:t>5</w:t>
            </w:r>
          </w:p>
          <w:p w:rsidR="00D31B37" w:rsidRPr="00A502F7" w:rsidRDefault="00912A5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proofErr w:type="spellStart"/>
            <w:r w:rsidRPr="00D31B37">
              <w:rPr>
                <w:rFonts w:eastAsia="Times New Roman"/>
                <w:i/>
                <w:sz w:val="24"/>
                <w:szCs w:val="24"/>
                <w:lang w:eastAsia="uk-UA"/>
              </w:rPr>
              <w:t>Стандратно</w:t>
            </w:r>
            <w:proofErr w:type="spellEnd"/>
            <w:r w:rsidRPr="00D31B37">
              <w:rPr>
                <w:rFonts w:eastAsia="Times New Roman"/>
                <w:i/>
                <w:sz w:val="24"/>
                <w:szCs w:val="24"/>
                <w:lang w:eastAsia="uk-UA"/>
              </w:rPr>
              <w:t xml:space="preserve"> – </w:t>
            </w:r>
            <w:proofErr w:type="spellStart"/>
            <w:r w:rsidRPr="00D31B37">
              <w:rPr>
                <w:rFonts w:eastAsia="Times New Roman"/>
                <w:i/>
                <w:sz w:val="24"/>
                <w:szCs w:val="24"/>
                <w:lang w:eastAsia="uk-UA"/>
              </w:rPr>
              <w:t>проєкт</w:t>
            </w:r>
            <w:proofErr w:type="spellEnd"/>
            <w:r w:rsidRPr="00D31B37">
              <w:rPr>
                <w:rFonts w:eastAsia="Times New Roman"/>
                <w:i/>
                <w:sz w:val="24"/>
                <w:szCs w:val="24"/>
                <w:lang w:eastAsia="uk-UA"/>
              </w:rPr>
              <w:t xml:space="preserve"> займає термін до 1 року. Може бути більше – на кілька років. Термін початку – не обов’язково 2023 р., може бути пізніше.</w:t>
            </w:r>
          </w:p>
        </w:tc>
      </w:tr>
      <w:tr w:rsidR="00A90A44" w:rsidRPr="00A502F7" w:rsidTr="005709E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lastRenderedPageBreak/>
              <w:t>10.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Орієнтовний обсяг фінансування проекту, тис. грн: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b/>
                <w:sz w:val="24"/>
                <w:szCs w:val="24"/>
                <w:lang w:eastAsia="uk-UA"/>
              </w:rPr>
              <w:t>2023 рік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b/>
                <w:sz w:val="24"/>
                <w:szCs w:val="24"/>
                <w:lang w:eastAsia="uk-UA"/>
              </w:rPr>
              <w:t>2024 рік</w:t>
            </w: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b/>
                <w:sz w:val="24"/>
                <w:szCs w:val="24"/>
                <w:lang w:eastAsia="uk-UA"/>
              </w:rPr>
              <w:t>2025 рік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</w:tr>
      <w:tr w:rsidR="00A90A44" w:rsidRPr="00A502F7" w:rsidTr="005709E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t>10.1.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D31B37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t xml:space="preserve">місцевий бюджет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A90A44" w:rsidRPr="00A502F7" w:rsidTr="005709E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D31B37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t xml:space="preserve">державний бюджет 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A90A44" w:rsidRPr="00A502F7" w:rsidTr="005709E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t>10.3.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D31B37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D31B37">
              <w:rPr>
                <w:rFonts w:eastAsia="Times New Roman"/>
                <w:sz w:val="24"/>
                <w:szCs w:val="24"/>
                <w:lang w:eastAsia="uk-UA"/>
              </w:rPr>
              <w:t>Кошти приватних інвесторів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D31B37" w:rsidRPr="00A502F7" w:rsidTr="005709E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B37" w:rsidRPr="00A502F7" w:rsidRDefault="00D31B37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t>10.4.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B37" w:rsidRPr="00A502F7" w:rsidRDefault="00C026A9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sz w:val="24"/>
                <w:szCs w:val="24"/>
                <w:lang w:eastAsia="uk-UA"/>
              </w:rPr>
              <w:t>МТД (міжнародна технічна допомога, наприклад, гранти)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D31B37" w:rsidRPr="00A502F7" w:rsidRDefault="00D31B37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B37" w:rsidRPr="00A502F7" w:rsidRDefault="00D31B37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B37" w:rsidRPr="00A502F7" w:rsidRDefault="00D31B37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31B37" w:rsidRPr="00A502F7" w:rsidRDefault="00D31B37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A90A44" w:rsidRPr="00A502F7" w:rsidTr="005709E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t>10.</w:t>
            </w:r>
            <w:r w:rsidR="00D31B37">
              <w:rPr>
                <w:rFonts w:eastAsia="Times New Roman"/>
                <w:sz w:val="24"/>
                <w:szCs w:val="24"/>
                <w:lang w:eastAsia="uk-UA"/>
              </w:rPr>
              <w:t>5</w:t>
            </w:r>
            <w:r w:rsidRPr="00A502F7">
              <w:rPr>
                <w:rFonts w:eastAsia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D31B37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t>обласний бюджет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A90A44" w:rsidRPr="00A502F7" w:rsidTr="005709E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b/>
                <w:sz w:val="24"/>
                <w:szCs w:val="24"/>
                <w:lang w:eastAsia="uk-UA"/>
              </w:rPr>
              <w:t>ВСЬОГО:</w:t>
            </w:r>
          </w:p>
        </w:tc>
        <w:tc>
          <w:tcPr>
            <w:tcW w:w="10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7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</w:tr>
      <w:tr w:rsidR="00A90A44" w:rsidRPr="00A502F7" w:rsidTr="005709E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33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C026A9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C026A9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 xml:space="preserve">В рядку «ВСЬОГО» вказується сума по рядкам. Витрати на наступні роки можуть збільшуватися, виходячи з прогнозних оцінок інфляції, підготовлених НБУ або Світовим банком. </w:t>
            </w:r>
          </w:p>
        </w:tc>
      </w:tr>
      <w:tr w:rsidR="00A90A44" w:rsidRPr="00A502F7" w:rsidTr="005709EB">
        <w:tc>
          <w:tcPr>
            <w:tcW w:w="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1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A502F7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</w:pPr>
            <w:r w:rsidRPr="00A502F7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Інша інформація щодо проекту (за потреби)</w:t>
            </w:r>
          </w:p>
        </w:tc>
        <w:tc>
          <w:tcPr>
            <w:tcW w:w="330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0A44" w:rsidRPr="00C026A9" w:rsidRDefault="00A90A44" w:rsidP="005709EB">
            <w:pPr>
              <w:spacing w:before="0" w:after="0" w:line="240" w:lineRule="auto"/>
              <w:ind w:left="113" w:right="113"/>
              <w:rPr>
                <w:rFonts w:eastAsia="Times New Roman"/>
                <w:i/>
                <w:sz w:val="24"/>
                <w:szCs w:val="24"/>
                <w:lang w:eastAsia="uk-UA"/>
              </w:rPr>
            </w:pPr>
            <w:r w:rsidRPr="00C026A9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Будь-яка інша важлива інформація щодо проекту. Наприклад, якщо по проєкту вже виконано ПКД, тут вказуєте дану інформацію.</w:t>
            </w:r>
          </w:p>
        </w:tc>
      </w:tr>
    </w:tbl>
    <w:p w:rsidR="00FF5EB2" w:rsidRPr="00FF5EB2" w:rsidRDefault="00FF5EB2" w:rsidP="00FF5EB2">
      <w:pPr>
        <w:rPr>
          <w:rFonts w:ascii="Times New Roman" w:hAnsi="Times New Roman" w:cs="Times New Roman"/>
          <w:b/>
          <w:sz w:val="24"/>
          <w:szCs w:val="24"/>
        </w:rPr>
      </w:pPr>
    </w:p>
    <w:sectPr w:rsidR="00FF5EB2" w:rsidRPr="00FF5EB2" w:rsidSect="009D7E0D">
      <w:type w:val="continuous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B9F" w:rsidRDefault="007A1B9F" w:rsidP="00283F29">
      <w:pPr>
        <w:spacing w:before="0" w:after="0" w:line="240" w:lineRule="auto"/>
      </w:pPr>
      <w:r>
        <w:separator/>
      </w:r>
    </w:p>
  </w:endnote>
  <w:endnote w:type="continuationSeparator" w:id="0">
    <w:p w:rsidR="007A1B9F" w:rsidRDefault="007A1B9F" w:rsidP="00283F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B9F" w:rsidRDefault="007A1B9F" w:rsidP="00283F29">
      <w:pPr>
        <w:spacing w:before="0" w:after="0" w:line="240" w:lineRule="auto"/>
      </w:pPr>
      <w:r>
        <w:separator/>
      </w:r>
    </w:p>
  </w:footnote>
  <w:footnote w:type="continuationSeparator" w:id="0">
    <w:p w:rsidR="007A1B9F" w:rsidRDefault="007A1B9F" w:rsidP="00283F2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0D2"/>
    <w:multiLevelType w:val="hybridMultilevel"/>
    <w:tmpl w:val="B238B0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2B1933"/>
    <w:multiLevelType w:val="hybridMultilevel"/>
    <w:tmpl w:val="D18EC5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2F28"/>
    <w:multiLevelType w:val="hybridMultilevel"/>
    <w:tmpl w:val="4E82386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14B9B"/>
    <w:multiLevelType w:val="hybridMultilevel"/>
    <w:tmpl w:val="81A05B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72E9C"/>
    <w:multiLevelType w:val="hybridMultilevel"/>
    <w:tmpl w:val="E18A08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75CD8"/>
    <w:multiLevelType w:val="hybridMultilevel"/>
    <w:tmpl w:val="7FBCD29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1573F"/>
    <w:multiLevelType w:val="hybridMultilevel"/>
    <w:tmpl w:val="84567B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B2DE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57E34C4"/>
    <w:multiLevelType w:val="hybridMultilevel"/>
    <w:tmpl w:val="57027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F67D2"/>
    <w:multiLevelType w:val="hybridMultilevel"/>
    <w:tmpl w:val="0004097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977F6"/>
    <w:multiLevelType w:val="hybridMultilevel"/>
    <w:tmpl w:val="CF72C8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057E2"/>
    <w:multiLevelType w:val="hybridMultilevel"/>
    <w:tmpl w:val="9E34B82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A1CEB"/>
    <w:multiLevelType w:val="hybridMultilevel"/>
    <w:tmpl w:val="45BA7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04112"/>
    <w:multiLevelType w:val="hybridMultilevel"/>
    <w:tmpl w:val="0D024A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636AE"/>
    <w:multiLevelType w:val="multilevel"/>
    <w:tmpl w:val="E1D4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443C17"/>
    <w:multiLevelType w:val="hybridMultilevel"/>
    <w:tmpl w:val="3C84044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51DCD"/>
    <w:multiLevelType w:val="hybridMultilevel"/>
    <w:tmpl w:val="F8FEE4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02370"/>
    <w:multiLevelType w:val="hybridMultilevel"/>
    <w:tmpl w:val="507299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DD6028"/>
    <w:multiLevelType w:val="hybridMultilevel"/>
    <w:tmpl w:val="CEB8263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43550"/>
    <w:multiLevelType w:val="hybridMultilevel"/>
    <w:tmpl w:val="EDD81D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C6857"/>
    <w:multiLevelType w:val="hybridMultilevel"/>
    <w:tmpl w:val="487897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940C4"/>
    <w:multiLevelType w:val="hybridMultilevel"/>
    <w:tmpl w:val="A00A069C"/>
    <w:lvl w:ilvl="0" w:tplc="0422000F">
      <w:start w:val="1"/>
      <w:numFmt w:val="decimal"/>
      <w:lvlText w:val="%1."/>
      <w:lvlJc w:val="left"/>
      <w:pPr>
        <w:ind w:left="730" w:hanging="360"/>
      </w:pPr>
    </w:lvl>
    <w:lvl w:ilvl="1" w:tplc="04220019" w:tentative="1">
      <w:start w:val="1"/>
      <w:numFmt w:val="lowerLetter"/>
      <w:lvlText w:val="%2."/>
      <w:lvlJc w:val="left"/>
      <w:pPr>
        <w:ind w:left="1450" w:hanging="360"/>
      </w:pPr>
    </w:lvl>
    <w:lvl w:ilvl="2" w:tplc="0422001B" w:tentative="1">
      <w:start w:val="1"/>
      <w:numFmt w:val="lowerRoman"/>
      <w:lvlText w:val="%3."/>
      <w:lvlJc w:val="right"/>
      <w:pPr>
        <w:ind w:left="2170" w:hanging="180"/>
      </w:pPr>
    </w:lvl>
    <w:lvl w:ilvl="3" w:tplc="0422000F" w:tentative="1">
      <w:start w:val="1"/>
      <w:numFmt w:val="decimal"/>
      <w:lvlText w:val="%4."/>
      <w:lvlJc w:val="left"/>
      <w:pPr>
        <w:ind w:left="2890" w:hanging="360"/>
      </w:pPr>
    </w:lvl>
    <w:lvl w:ilvl="4" w:tplc="04220019" w:tentative="1">
      <w:start w:val="1"/>
      <w:numFmt w:val="lowerLetter"/>
      <w:lvlText w:val="%5."/>
      <w:lvlJc w:val="left"/>
      <w:pPr>
        <w:ind w:left="3610" w:hanging="360"/>
      </w:pPr>
    </w:lvl>
    <w:lvl w:ilvl="5" w:tplc="0422001B" w:tentative="1">
      <w:start w:val="1"/>
      <w:numFmt w:val="lowerRoman"/>
      <w:lvlText w:val="%6."/>
      <w:lvlJc w:val="right"/>
      <w:pPr>
        <w:ind w:left="4330" w:hanging="180"/>
      </w:pPr>
    </w:lvl>
    <w:lvl w:ilvl="6" w:tplc="0422000F" w:tentative="1">
      <w:start w:val="1"/>
      <w:numFmt w:val="decimal"/>
      <w:lvlText w:val="%7."/>
      <w:lvlJc w:val="left"/>
      <w:pPr>
        <w:ind w:left="5050" w:hanging="360"/>
      </w:pPr>
    </w:lvl>
    <w:lvl w:ilvl="7" w:tplc="04220019" w:tentative="1">
      <w:start w:val="1"/>
      <w:numFmt w:val="lowerLetter"/>
      <w:lvlText w:val="%8."/>
      <w:lvlJc w:val="left"/>
      <w:pPr>
        <w:ind w:left="5770" w:hanging="360"/>
      </w:pPr>
    </w:lvl>
    <w:lvl w:ilvl="8" w:tplc="0422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">
    <w:nsid w:val="40636100"/>
    <w:multiLevelType w:val="hybridMultilevel"/>
    <w:tmpl w:val="082613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B54B1"/>
    <w:multiLevelType w:val="hybridMultilevel"/>
    <w:tmpl w:val="EDD81D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853028"/>
    <w:multiLevelType w:val="hybridMultilevel"/>
    <w:tmpl w:val="3E244A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000995"/>
    <w:multiLevelType w:val="hybridMultilevel"/>
    <w:tmpl w:val="221CF04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B7D31"/>
    <w:multiLevelType w:val="hybridMultilevel"/>
    <w:tmpl w:val="32820AF6"/>
    <w:lvl w:ilvl="0" w:tplc="0422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051C77"/>
    <w:multiLevelType w:val="hybridMultilevel"/>
    <w:tmpl w:val="87CADC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D64967"/>
    <w:multiLevelType w:val="hybridMultilevel"/>
    <w:tmpl w:val="5CC69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27738"/>
    <w:multiLevelType w:val="hybridMultilevel"/>
    <w:tmpl w:val="EFB0F2F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82DCF"/>
    <w:multiLevelType w:val="hybridMultilevel"/>
    <w:tmpl w:val="C1F094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F26F8"/>
    <w:multiLevelType w:val="hybridMultilevel"/>
    <w:tmpl w:val="4D24BE2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8B27E1"/>
    <w:multiLevelType w:val="hybridMultilevel"/>
    <w:tmpl w:val="EDD81D9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740B5"/>
    <w:multiLevelType w:val="hybridMultilevel"/>
    <w:tmpl w:val="244CD0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7D1490"/>
    <w:multiLevelType w:val="hybridMultilevel"/>
    <w:tmpl w:val="2CAAC7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027D9F"/>
    <w:multiLevelType w:val="hybridMultilevel"/>
    <w:tmpl w:val="16C0488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C7385"/>
    <w:multiLevelType w:val="hybridMultilevel"/>
    <w:tmpl w:val="F27E66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B910B7"/>
    <w:multiLevelType w:val="hybridMultilevel"/>
    <w:tmpl w:val="56601D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DA0F47"/>
    <w:multiLevelType w:val="hybridMultilevel"/>
    <w:tmpl w:val="F0663A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C22293"/>
    <w:multiLevelType w:val="hybridMultilevel"/>
    <w:tmpl w:val="6A7231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2B5B35"/>
    <w:multiLevelType w:val="hybridMultilevel"/>
    <w:tmpl w:val="8258D21C"/>
    <w:lvl w:ilvl="0" w:tplc="B17A257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A465C63"/>
    <w:multiLevelType w:val="hybridMultilevel"/>
    <w:tmpl w:val="17E6399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B7C1F"/>
    <w:multiLevelType w:val="hybridMultilevel"/>
    <w:tmpl w:val="1A2EBB3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2C411D"/>
    <w:multiLevelType w:val="hybridMultilevel"/>
    <w:tmpl w:val="6D7466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04207C"/>
    <w:multiLevelType w:val="hybridMultilevel"/>
    <w:tmpl w:val="ED14D5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322DB"/>
    <w:multiLevelType w:val="hybridMultilevel"/>
    <w:tmpl w:val="DC009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EC0B24"/>
    <w:multiLevelType w:val="hybridMultilevel"/>
    <w:tmpl w:val="4F98FE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45B92"/>
    <w:multiLevelType w:val="hybridMultilevel"/>
    <w:tmpl w:val="BA7472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FB7FA5"/>
    <w:multiLevelType w:val="hybridMultilevel"/>
    <w:tmpl w:val="20D61E1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1"/>
  </w:num>
  <w:num w:numId="3">
    <w:abstractNumId w:val="35"/>
  </w:num>
  <w:num w:numId="4">
    <w:abstractNumId w:val="32"/>
  </w:num>
  <w:num w:numId="5">
    <w:abstractNumId w:val="18"/>
  </w:num>
  <w:num w:numId="6">
    <w:abstractNumId w:val="37"/>
  </w:num>
  <w:num w:numId="7">
    <w:abstractNumId w:val="29"/>
  </w:num>
  <w:num w:numId="8">
    <w:abstractNumId w:val="4"/>
  </w:num>
  <w:num w:numId="9">
    <w:abstractNumId w:val="41"/>
  </w:num>
  <w:num w:numId="10">
    <w:abstractNumId w:val="0"/>
  </w:num>
  <w:num w:numId="11">
    <w:abstractNumId w:val="25"/>
  </w:num>
  <w:num w:numId="12">
    <w:abstractNumId w:val="26"/>
  </w:num>
  <w:num w:numId="13">
    <w:abstractNumId w:val="15"/>
  </w:num>
  <w:num w:numId="14">
    <w:abstractNumId w:val="48"/>
  </w:num>
  <w:num w:numId="15">
    <w:abstractNumId w:val="42"/>
  </w:num>
  <w:num w:numId="16">
    <w:abstractNumId w:val="39"/>
  </w:num>
  <w:num w:numId="17">
    <w:abstractNumId w:val="10"/>
  </w:num>
  <w:num w:numId="18">
    <w:abstractNumId w:val="5"/>
  </w:num>
  <w:num w:numId="19">
    <w:abstractNumId w:val="2"/>
  </w:num>
  <w:num w:numId="20">
    <w:abstractNumId w:val="9"/>
  </w:num>
  <w:num w:numId="21">
    <w:abstractNumId w:val="21"/>
  </w:num>
  <w:num w:numId="22">
    <w:abstractNumId w:val="22"/>
  </w:num>
  <w:num w:numId="23">
    <w:abstractNumId w:val="19"/>
  </w:num>
  <w:num w:numId="24">
    <w:abstractNumId w:val="23"/>
  </w:num>
  <w:num w:numId="25">
    <w:abstractNumId w:val="11"/>
  </w:num>
  <w:num w:numId="26">
    <w:abstractNumId w:val="47"/>
  </w:num>
  <w:num w:numId="27">
    <w:abstractNumId w:val="38"/>
  </w:num>
  <w:num w:numId="28">
    <w:abstractNumId w:val="17"/>
  </w:num>
  <w:num w:numId="29">
    <w:abstractNumId w:val="12"/>
  </w:num>
  <w:num w:numId="30">
    <w:abstractNumId w:val="24"/>
  </w:num>
  <w:num w:numId="31">
    <w:abstractNumId w:val="30"/>
  </w:num>
  <w:num w:numId="32">
    <w:abstractNumId w:val="34"/>
  </w:num>
  <w:num w:numId="33">
    <w:abstractNumId w:val="44"/>
  </w:num>
  <w:num w:numId="34">
    <w:abstractNumId w:val="16"/>
  </w:num>
  <w:num w:numId="35">
    <w:abstractNumId w:val="27"/>
  </w:num>
  <w:num w:numId="36">
    <w:abstractNumId w:val="3"/>
  </w:num>
  <w:num w:numId="37">
    <w:abstractNumId w:val="20"/>
  </w:num>
  <w:num w:numId="38">
    <w:abstractNumId w:val="13"/>
  </w:num>
  <w:num w:numId="39">
    <w:abstractNumId w:val="36"/>
  </w:num>
  <w:num w:numId="40">
    <w:abstractNumId w:val="1"/>
  </w:num>
  <w:num w:numId="41">
    <w:abstractNumId w:val="43"/>
  </w:num>
  <w:num w:numId="42">
    <w:abstractNumId w:val="28"/>
  </w:num>
  <w:num w:numId="43">
    <w:abstractNumId w:val="6"/>
  </w:num>
  <w:num w:numId="44">
    <w:abstractNumId w:val="46"/>
  </w:num>
  <w:num w:numId="45">
    <w:abstractNumId w:val="33"/>
  </w:num>
  <w:num w:numId="46">
    <w:abstractNumId w:val="14"/>
  </w:num>
  <w:num w:numId="47">
    <w:abstractNumId w:val="45"/>
  </w:num>
  <w:num w:numId="48">
    <w:abstractNumId w:val="8"/>
  </w:num>
  <w:num w:numId="49">
    <w:abstractNumId w:val="7"/>
  </w:num>
  <w:num w:numId="50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 strokecolor="#c00000">
      <v:stroke endarrow="block" color="#c00000" weight="3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E3"/>
    <w:rsid w:val="00001D16"/>
    <w:rsid w:val="00004528"/>
    <w:rsid w:val="00004835"/>
    <w:rsid w:val="00004FAE"/>
    <w:rsid w:val="0001160C"/>
    <w:rsid w:val="00025110"/>
    <w:rsid w:val="000271A6"/>
    <w:rsid w:val="00027A39"/>
    <w:rsid w:val="000321F6"/>
    <w:rsid w:val="000333C6"/>
    <w:rsid w:val="000352E8"/>
    <w:rsid w:val="00043969"/>
    <w:rsid w:val="00051CD2"/>
    <w:rsid w:val="0006400B"/>
    <w:rsid w:val="00066A2D"/>
    <w:rsid w:val="000712D4"/>
    <w:rsid w:val="00072B1F"/>
    <w:rsid w:val="0007347C"/>
    <w:rsid w:val="00073520"/>
    <w:rsid w:val="000767AC"/>
    <w:rsid w:val="0008003A"/>
    <w:rsid w:val="000802DB"/>
    <w:rsid w:val="00081165"/>
    <w:rsid w:val="0008163C"/>
    <w:rsid w:val="000833FA"/>
    <w:rsid w:val="0008460B"/>
    <w:rsid w:val="00085200"/>
    <w:rsid w:val="0008539C"/>
    <w:rsid w:val="000873F4"/>
    <w:rsid w:val="00087A41"/>
    <w:rsid w:val="0009405E"/>
    <w:rsid w:val="00095F09"/>
    <w:rsid w:val="000A2015"/>
    <w:rsid w:val="000A349C"/>
    <w:rsid w:val="000A5341"/>
    <w:rsid w:val="000A56ED"/>
    <w:rsid w:val="000B023A"/>
    <w:rsid w:val="000B0C24"/>
    <w:rsid w:val="000B1A8B"/>
    <w:rsid w:val="000B5A1D"/>
    <w:rsid w:val="000C1EC5"/>
    <w:rsid w:val="000C31F8"/>
    <w:rsid w:val="000C4ED1"/>
    <w:rsid w:val="000C51B3"/>
    <w:rsid w:val="000C5F5B"/>
    <w:rsid w:val="000C6B72"/>
    <w:rsid w:val="000D613C"/>
    <w:rsid w:val="000E4F8B"/>
    <w:rsid w:val="000F0277"/>
    <w:rsid w:val="000F14D9"/>
    <w:rsid w:val="000F27BB"/>
    <w:rsid w:val="000F4B94"/>
    <w:rsid w:val="000F4BBD"/>
    <w:rsid w:val="00100E39"/>
    <w:rsid w:val="00110992"/>
    <w:rsid w:val="00112F0D"/>
    <w:rsid w:val="00113B68"/>
    <w:rsid w:val="001227F9"/>
    <w:rsid w:val="001246AA"/>
    <w:rsid w:val="00124FBF"/>
    <w:rsid w:val="0012718B"/>
    <w:rsid w:val="00131380"/>
    <w:rsid w:val="001408EA"/>
    <w:rsid w:val="00146BAE"/>
    <w:rsid w:val="00147136"/>
    <w:rsid w:val="001502BE"/>
    <w:rsid w:val="00163143"/>
    <w:rsid w:val="0016443D"/>
    <w:rsid w:val="00166829"/>
    <w:rsid w:val="00171A04"/>
    <w:rsid w:val="00172BFB"/>
    <w:rsid w:val="0017498D"/>
    <w:rsid w:val="00176BD5"/>
    <w:rsid w:val="00182766"/>
    <w:rsid w:val="00184C80"/>
    <w:rsid w:val="001865F4"/>
    <w:rsid w:val="00196A55"/>
    <w:rsid w:val="001A559A"/>
    <w:rsid w:val="001B76D5"/>
    <w:rsid w:val="001B7F43"/>
    <w:rsid w:val="001C3F48"/>
    <w:rsid w:val="001C51BA"/>
    <w:rsid w:val="001C63A9"/>
    <w:rsid w:val="001C6D09"/>
    <w:rsid w:val="001C7454"/>
    <w:rsid w:val="001D0C70"/>
    <w:rsid w:val="001D3FBC"/>
    <w:rsid w:val="001D446D"/>
    <w:rsid w:val="001D4562"/>
    <w:rsid w:val="001D6964"/>
    <w:rsid w:val="001D7506"/>
    <w:rsid w:val="001F5D0F"/>
    <w:rsid w:val="001F7480"/>
    <w:rsid w:val="002001BC"/>
    <w:rsid w:val="0020307B"/>
    <w:rsid w:val="002110C4"/>
    <w:rsid w:val="00215447"/>
    <w:rsid w:val="00221535"/>
    <w:rsid w:val="00221957"/>
    <w:rsid w:val="00221C2C"/>
    <w:rsid w:val="00223C48"/>
    <w:rsid w:val="0022612C"/>
    <w:rsid w:val="002279F0"/>
    <w:rsid w:val="00227BA1"/>
    <w:rsid w:val="00234BB9"/>
    <w:rsid w:val="00236514"/>
    <w:rsid w:val="00241EC1"/>
    <w:rsid w:val="0024737C"/>
    <w:rsid w:val="00251B6D"/>
    <w:rsid w:val="0025249E"/>
    <w:rsid w:val="00252B7E"/>
    <w:rsid w:val="002537E0"/>
    <w:rsid w:val="00255900"/>
    <w:rsid w:val="00256F40"/>
    <w:rsid w:val="00260787"/>
    <w:rsid w:val="00263584"/>
    <w:rsid w:val="0026362F"/>
    <w:rsid w:val="00263699"/>
    <w:rsid w:val="002644DB"/>
    <w:rsid w:val="00271AA7"/>
    <w:rsid w:val="00273EDC"/>
    <w:rsid w:val="00277ADD"/>
    <w:rsid w:val="00280646"/>
    <w:rsid w:val="00283F29"/>
    <w:rsid w:val="0028485B"/>
    <w:rsid w:val="00287248"/>
    <w:rsid w:val="00292E40"/>
    <w:rsid w:val="002941B8"/>
    <w:rsid w:val="00294728"/>
    <w:rsid w:val="00294BBE"/>
    <w:rsid w:val="00294CAE"/>
    <w:rsid w:val="00294EC3"/>
    <w:rsid w:val="00295E02"/>
    <w:rsid w:val="00296BF1"/>
    <w:rsid w:val="002A6761"/>
    <w:rsid w:val="002A77C7"/>
    <w:rsid w:val="002B623E"/>
    <w:rsid w:val="002C1FED"/>
    <w:rsid w:val="002C36EB"/>
    <w:rsid w:val="002C5FFB"/>
    <w:rsid w:val="002E5027"/>
    <w:rsid w:val="002F2AB9"/>
    <w:rsid w:val="002F7EEB"/>
    <w:rsid w:val="002F7F1D"/>
    <w:rsid w:val="002F7FB5"/>
    <w:rsid w:val="003018C2"/>
    <w:rsid w:val="00303441"/>
    <w:rsid w:val="003116BE"/>
    <w:rsid w:val="003171C9"/>
    <w:rsid w:val="00317F3C"/>
    <w:rsid w:val="003216D5"/>
    <w:rsid w:val="00322C18"/>
    <w:rsid w:val="00333DB3"/>
    <w:rsid w:val="0033418E"/>
    <w:rsid w:val="0033457A"/>
    <w:rsid w:val="00340E12"/>
    <w:rsid w:val="00350404"/>
    <w:rsid w:val="0035313C"/>
    <w:rsid w:val="00353AD2"/>
    <w:rsid w:val="00354B87"/>
    <w:rsid w:val="0035575C"/>
    <w:rsid w:val="00363BC6"/>
    <w:rsid w:val="00366B73"/>
    <w:rsid w:val="003678F2"/>
    <w:rsid w:val="00370FCF"/>
    <w:rsid w:val="003733C1"/>
    <w:rsid w:val="00373614"/>
    <w:rsid w:val="00377BC4"/>
    <w:rsid w:val="00385D38"/>
    <w:rsid w:val="00391709"/>
    <w:rsid w:val="00391A7E"/>
    <w:rsid w:val="00396B17"/>
    <w:rsid w:val="003975A4"/>
    <w:rsid w:val="003A06F6"/>
    <w:rsid w:val="003A6BBA"/>
    <w:rsid w:val="003A7E33"/>
    <w:rsid w:val="003B2024"/>
    <w:rsid w:val="003B73BE"/>
    <w:rsid w:val="003C35B6"/>
    <w:rsid w:val="003D525E"/>
    <w:rsid w:val="003D7D2E"/>
    <w:rsid w:val="003D7EA7"/>
    <w:rsid w:val="003E289F"/>
    <w:rsid w:val="003E7002"/>
    <w:rsid w:val="003E7A2B"/>
    <w:rsid w:val="003F1305"/>
    <w:rsid w:val="003F3C0F"/>
    <w:rsid w:val="003F3D0B"/>
    <w:rsid w:val="003F5503"/>
    <w:rsid w:val="003F5A44"/>
    <w:rsid w:val="00403908"/>
    <w:rsid w:val="0040407A"/>
    <w:rsid w:val="00414771"/>
    <w:rsid w:val="00426422"/>
    <w:rsid w:val="00426D7D"/>
    <w:rsid w:val="00433C9D"/>
    <w:rsid w:val="00434217"/>
    <w:rsid w:val="004365D1"/>
    <w:rsid w:val="00437DFC"/>
    <w:rsid w:val="004409C3"/>
    <w:rsid w:val="00441B23"/>
    <w:rsid w:val="004463E1"/>
    <w:rsid w:val="004517F5"/>
    <w:rsid w:val="004566E7"/>
    <w:rsid w:val="00456BEE"/>
    <w:rsid w:val="00462023"/>
    <w:rsid w:val="00466A42"/>
    <w:rsid w:val="004704FC"/>
    <w:rsid w:val="004808F5"/>
    <w:rsid w:val="00480AE5"/>
    <w:rsid w:val="00482C2A"/>
    <w:rsid w:val="004836AB"/>
    <w:rsid w:val="0048677B"/>
    <w:rsid w:val="00490AC3"/>
    <w:rsid w:val="00493DC5"/>
    <w:rsid w:val="004A062F"/>
    <w:rsid w:val="004A279B"/>
    <w:rsid w:val="004B50F3"/>
    <w:rsid w:val="004C3EFC"/>
    <w:rsid w:val="004C4F9D"/>
    <w:rsid w:val="004D12A4"/>
    <w:rsid w:val="004E0473"/>
    <w:rsid w:val="004E24BA"/>
    <w:rsid w:val="004E4413"/>
    <w:rsid w:val="004E5145"/>
    <w:rsid w:val="004E6D90"/>
    <w:rsid w:val="004F524F"/>
    <w:rsid w:val="004F577C"/>
    <w:rsid w:val="004F6129"/>
    <w:rsid w:val="004F73B7"/>
    <w:rsid w:val="005005E2"/>
    <w:rsid w:val="005064E5"/>
    <w:rsid w:val="00507998"/>
    <w:rsid w:val="00507E5E"/>
    <w:rsid w:val="00512466"/>
    <w:rsid w:val="00513F45"/>
    <w:rsid w:val="00515162"/>
    <w:rsid w:val="00520D13"/>
    <w:rsid w:val="00527F66"/>
    <w:rsid w:val="00540B29"/>
    <w:rsid w:val="00541709"/>
    <w:rsid w:val="00544D89"/>
    <w:rsid w:val="005457EA"/>
    <w:rsid w:val="00545913"/>
    <w:rsid w:val="00547F1F"/>
    <w:rsid w:val="005519DA"/>
    <w:rsid w:val="00552C2D"/>
    <w:rsid w:val="00553E22"/>
    <w:rsid w:val="00554F99"/>
    <w:rsid w:val="00556587"/>
    <w:rsid w:val="0056026D"/>
    <w:rsid w:val="005709EB"/>
    <w:rsid w:val="00581DFB"/>
    <w:rsid w:val="005866D7"/>
    <w:rsid w:val="00590261"/>
    <w:rsid w:val="00594D56"/>
    <w:rsid w:val="0059768D"/>
    <w:rsid w:val="005A51C1"/>
    <w:rsid w:val="005B2629"/>
    <w:rsid w:val="005B3029"/>
    <w:rsid w:val="005B5F77"/>
    <w:rsid w:val="005B792D"/>
    <w:rsid w:val="005B7B6D"/>
    <w:rsid w:val="005C067B"/>
    <w:rsid w:val="005C4A8C"/>
    <w:rsid w:val="005C6A29"/>
    <w:rsid w:val="005C7850"/>
    <w:rsid w:val="005D16CA"/>
    <w:rsid w:val="005D2909"/>
    <w:rsid w:val="005D64B5"/>
    <w:rsid w:val="005D71E7"/>
    <w:rsid w:val="005E5324"/>
    <w:rsid w:val="005E59DF"/>
    <w:rsid w:val="005E6983"/>
    <w:rsid w:val="005F07F0"/>
    <w:rsid w:val="006020B2"/>
    <w:rsid w:val="00602799"/>
    <w:rsid w:val="00605BF4"/>
    <w:rsid w:val="00605CA1"/>
    <w:rsid w:val="00611CB4"/>
    <w:rsid w:val="00611FE0"/>
    <w:rsid w:val="0061357D"/>
    <w:rsid w:val="00613D77"/>
    <w:rsid w:val="00620E12"/>
    <w:rsid w:val="00626C63"/>
    <w:rsid w:val="00630062"/>
    <w:rsid w:val="00630CEC"/>
    <w:rsid w:val="00634CE8"/>
    <w:rsid w:val="006440F1"/>
    <w:rsid w:val="0065003B"/>
    <w:rsid w:val="0065028D"/>
    <w:rsid w:val="00654B7A"/>
    <w:rsid w:val="006562AF"/>
    <w:rsid w:val="0065712F"/>
    <w:rsid w:val="00660B14"/>
    <w:rsid w:val="00662197"/>
    <w:rsid w:val="00670B9E"/>
    <w:rsid w:val="00671EB0"/>
    <w:rsid w:val="00680178"/>
    <w:rsid w:val="00682B4C"/>
    <w:rsid w:val="00685CDA"/>
    <w:rsid w:val="0068679B"/>
    <w:rsid w:val="00687685"/>
    <w:rsid w:val="00695609"/>
    <w:rsid w:val="00696AFE"/>
    <w:rsid w:val="0069778C"/>
    <w:rsid w:val="006A1F91"/>
    <w:rsid w:val="006A7DD2"/>
    <w:rsid w:val="006B04E4"/>
    <w:rsid w:val="006B1A2F"/>
    <w:rsid w:val="006B564F"/>
    <w:rsid w:val="006B6C2C"/>
    <w:rsid w:val="006C387A"/>
    <w:rsid w:val="006D17B8"/>
    <w:rsid w:val="006D2DC9"/>
    <w:rsid w:val="006D4D5A"/>
    <w:rsid w:val="006D6C48"/>
    <w:rsid w:val="006E269C"/>
    <w:rsid w:val="006E34D8"/>
    <w:rsid w:val="006E35AF"/>
    <w:rsid w:val="006E715B"/>
    <w:rsid w:val="006F1A84"/>
    <w:rsid w:val="006F1AFD"/>
    <w:rsid w:val="006F2282"/>
    <w:rsid w:val="006F37D4"/>
    <w:rsid w:val="006F6256"/>
    <w:rsid w:val="00701D25"/>
    <w:rsid w:val="00703F30"/>
    <w:rsid w:val="00705157"/>
    <w:rsid w:val="007073C8"/>
    <w:rsid w:val="00710214"/>
    <w:rsid w:val="00712C0F"/>
    <w:rsid w:val="00714D78"/>
    <w:rsid w:val="007152C5"/>
    <w:rsid w:val="00721A56"/>
    <w:rsid w:val="00733F5A"/>
    <w:rsid w:val="00742C94"/>
    <w:rsid w:val="007436BE"/>
    <w:rsid w:val="007453DB"/>
    <w:rsid w:val="007508E8"/>
    <w:rsid w:val="00754AC0"/>
    <w:rsid w:val="0076532B"/>
    <w:rsid w:val="00770740"/>
    <w:rsid w:val="007712CB"/>
    <w:rsid w:val="0077321C"/>
    <w:rsid w:val="007759DA"/>
    <w:rsid w:val="007762F7"/>
    <w:rsid w:val="00776B31"/>
    <w:rsid w:val="00776F8A"/>
    <w:rsid w:val="007803F3"/>
    <w:rsid w:val="007834D4"/>
    <w:rsid w:val="007876D5"/>
    <w:rsid w:val="00790D83"/>
    <w:rsid w:val="00792E12"/>
    <w:rsid w:val="00792E69"/>
    <w:rsid w:val="00797773"/>
    <w:rsid w:val="007A1B9F"/>
    <w:rsid w:val="007A1F0B"/>
    <w:rsid w:val="007A4AFE"/>
    <w:rsid w:val="007A74AD"/>
    <w:rsid w:val="007A74BA"/>
    <w:rsid w:val="007A7924"/>
    <w:rsid w:val="007B0021"/>
    <w:rsid w:val="007B093B"/>
    <w:rsid w:val="007C17EF"/>
    <w:rsid w:val="007C5B5F"/>
    <w:rsid w:val="007D0B4E"/>
    <w:rsid w:val="007E2F2E"/>
    <w:rsid w:val="007E6219"/>
    <w:rsid w:val="007F017C"/>
    <w:rsid w:val="007F3470"/>
    <w:rsid w:val="00801D24"/>
    <w:rsid w:val="00804E4F"/>
    <w:rsid w:val="008101BE"/>
    <w:rsid w:val="00822C81"/>
    <w:rsid w:val="00826B5F"/>
    <w:rsid w:val="00827C1D"/>
    <w:rsid w:val="00831BE2"/>
    <w:rsid w:val="0083366F"/>
    <w:rsid w:val="00834F4B"/>
    <w:rsid w:val="00835A31"/>
    <w:rsid w:val="00836298"/>
    <w:rsid w:val="0083647A"/>
    <w:rsid w:val="008406A6"/>
    <w:rsid w:val="008443DE"/>
    <w:rsid w:val="00845891"/>
    <w:rsid w:val="00847CA8"/>
    <w:rsid w:val="008518B0"/>
    <w:rsid w:val="00852EEB"/>
    <w:rsid w:val="0085496D"/>
    <w:rsid w:val="00855910"/>
    <w:rsid w:val="00866DE0"/>
    <w:rsid w:val="008674C6"/>
    <w:rsid w:val="00873CEF"/>
    <w:rsid w:val="008763EB"/>
    <w:rsid w:val="00877DA5"/>
    <w:rsid w:val="0088113A"/>
    <w:rsid w:val="008917C1"/>
    <w:rsid w:val="008926D3"/>
    <w:rsid w:val="008945FA"/>
    <w:rsid w:val="008964A1"/>
    <w:rsid w:val="00897A7F"/>
    <w:rsid w:val="008A0B36"/>
    <w:rsid w:val="008A1600"/>
    <w:rsid w:val="008A18D3"/>
    <w:rsid w:val="008A29F9"/>
    <w:rsid w:val="008A4450"/>
    <w:rsid w:val="008A793B"/>
    <w:rsid w:val="008C2C65"/>
    <w:rsid w:val="008C3EA2"/>
    <w:rsid w:val="008C49F9"/>
    <w:rsid w:val="008D00E1"/>
    <w:rsid w:val="008D6746"/>
    <w:rsid w:val="008D6F3A"/>
    <w:rsid w:val="008D7E1E"/>
    <w:rsid w:val="008E0AA4"/>
    <w:rsid w:val="008F426D"/>
    <w:rsid w:val="008F7E49"/>
    <w:rsid w:val="00900903"/>
    <w:rsid w:val="00902098"/>
    <w:rsid w:val="00902A3E"/>
    <w:rsid w:val="009054D1"/>
    <w:rsid w:val="00912422"/>
    <w:rsid w:val="00912A54"/>
    <w:rsid w:val="00915EDB"/>
    <w:rsid w:val="00920B41"/>
    <w:rsid w:val="00922230"/>
    <w:rsid w:val="0092724E"/>
    <w:rsid w:val="009304D8"/>
    <w:rsid w:val="00930643"/>
    <w:rsid w:val="00935976"/>
    <w:rsid w:val="00945BFC"/>
    <w:rsid w:val="0094789F"/>
    <w:rsid w:val="00952BF9"/>
    <w:rsid w:val="00956ECC"/>
    <w:rsid w:val="0096016D"/>
    <w:rsid w:val="00961449"/>
    <w:rsid w:val="00965AF6"/>
    <w:rsid w:val="00975576"/>
    <w:rsid w:val="00977A05"/>
    <w:rsid w:val="0098439E"/>
    <w:rsid w:val="00992F2E"/>
    <w:rsid w:val="00993334"/>
    <w:rsid w:val="00993D38"/>
    <w:rsid w:val="009965B7"/>
    <w:rsid w:val="00997B82"/>
    <w:rsid w:val="009A0C9B"/>
    <w:rsid w:val="009A0D31"/>
    <w:rsid w:val="009A3D7F"/>
    <w:rsid w:val="009B4705"/>
    <w:rsid w:val="009B5272"/>
    <w:rsid w:val="009B6C8D"/>
    <w:rsid w:val="009D26D4"/>
    <w:rsid w:val="009D4425"/>
    <w:rsid w:val="009D532C"/>
    <w:rsid w:val="009D7E0D"/>
    <w:rsid w:val="009E09E9"/>
    <w:rsid w:val="009E0E7B"/>
    <w:rsid w:val="009E1E74"/>
    <w:rsid w:val="009E2199"/>
    <w:rsid w:val="009E2EA4"/>
    <w:rsid w:val="009E3A95"/>
    <w:rsid w:val="009F682B"/>
    <w:rsid w:val="009F70C0"/>
    <w:rsid w:val="00A04E16"/>
    <w:rsid w:val="00A069FD"/>
    <w:rsid w:val="00A0773B"/>
    <w:rsid w:val="00A11CE8"/>
    <w:rsid w:val="00A12842"/>
    <w:rsid w:val="00A13921"/>
    <w:rsid w:val="00A157DF"/>
    <w:rsid w:val="00A161BC"/>
    <w:rsid w:val="00A21290"/>
    <w:rsid w:val="00A228E9"/>
    <w:rsid w:val="00A22A2A"/>
    <w:rsid w:val="00A24C88"/>
    <w:rsid w:val="00A2659C"/>
    <w:rsid w:val="00A31850"/>
    <w:rsid w:val="00A34D01"/>
    <w:rsid w:val="00A4035B"/>
    <w:rsid w:val="00A40FD7"/>
    <w:rsid w:val="00A43C1E"/>
    <w:rsid w:val="00A457F5"/>
    <w:rsid w:val="00A459B3"/>
    <w:rsid w:val="00A4720E"/>
    <w:rsid w:val="00A502F7"/>
    <w:rsid w:val="00A751E7"/>
    <w:rsid w:val="00A81D57"/>
    <w:rsid w:val="00A86EA3"/>
    <w:rsid w:val="00A90A44"/>
    <w:rsid w:val="00A92A23"/>
    <w:rsid w:val="00A939CD"/>
    <w:rsid w:val="00A94174"/>
    <w:rsid w:val="00A94404"/>
    <w:rsid w:val="00A9765D"/>
    <w:rsid w:val="00AA1F26"/>
    <w:rsid w:val="00AA2D40"/>
    <w:rsid w:val="00AB1805"/>
    <w:rsid w:val="00AB3E30"/>
    <w:rsid w:val="00AB5264"/>
    <w:rsid w:val="00AB55D0"/>
    <w:rsid w:val="00AC1BAB"/>
    <w:rsid w:val="00AC40AC"/>
    <w:rsid w:val="00AC555B"/>
    <w:rsid w:val="00AC5710"/>
    <w:rsid w:val="00AD0349"/>
    <w:rsid w:val="00AD12B5"/>
    <w:rsid w:val="00AD1E6E"/>
    <w:rsid w:val="00AF30D4"/>
    <w:rsid w:val="00AF37AE"/>
    <w:rsid w:val="00AF5BC4"/>
    <w:rsid w:val="00B145A5"/>
    <w:rsid w:val="00B147F1"/>
    <w:rsid w:val="00B16CE3"/>
    <w:rsid w:val="00B17C53"/>
    <w:rsid w:val="00B21D82"/>
    <w:rsid w:val="00B30DBE"/>
    <w:rsid w:val="00B32CE9"/>
    <w:rsid w:val="00B35410"/>
    <w:rsid w:val="00B37967"/>
    <w:rsid w:val="00B501AB"/>
    <w:rsid w:val="00B51D1F"/>
    <w:rsid w:val="00B52114"/>
    <w:rsid w:val="00B55056"/>
    <w:rsid w:val="00B606BC"/>
    <w:rsid w:val="00B62CAE"/>
    <w:rsid w:val="00B67E4C"/>
    <w:rsid w:val="00B70A3D"/>
    <w:rsid w:val="00B76AF9"/>
    <w:rsid w:val="00B80D18"/>
    <w:rsid w:val="00B80EF5"/>
    <w:rsid w:val="00B91240"/>
    <w:rsid w:val="00B95135"/>
    <w:rsid w:val="00BA1665"/>
    <w:rsid w:val="00BA6E4B"/>
    <w:rsid w:val="00BB3109"/>
    <w:rsid w:val="00BC570C"/>
    <w:rsid w:val="00BC6E18"/>
    <w:rsid w:val="00BE21FE"/>
    <w:rsid w:val="00BE60AE"/>
    <w:rsid w:val="00BE6588"/>
    <w:rsid w:val="00BE6D9E"/>
    <w:rsid w:val="00BF16CF"/>
    <w:rsid w:val="00BF496B"/>
    <w:rsid w:val="00BF6902"/>
    <w:rsid w:val="00C026A9"/>
    <w:rsid w:val="00C02C60"/>
    <w:rsid w:val="00C0325D"/>
    <w:rsid w:val="00C052DA"/>
    <w:rsid w:val="00C171D8"/>
    <w:rsid w:val="00C17447"/>
    <w:rsid w:val="00C203AE"/>
    <w:rsid w:val="00C213D6"/>
    <w:rsid w:val="00C26954"/>
    <w:rsid w:val="00C33E7F"/>
    <w:rsid w:val="00C35C11"/>
    <w:rsid w:val="00C506CF"/>
    <w:rsid w:val="00C5785C"/>
    <w:rsid w:val="00C57B37"/>
    <w:rsid w:val="00C63004"/>
    <w:rsid w:val="00C63744"/>
    <w:rsid w:val="00C677E0"/>
    <w:rsid w:val="00C7205F"/>
    <w:rsid w:val="00C769BF"/>
    <w:rsid w:val="00C873F0"/>
    <w:rsid w:val="00C926BF"/>
    <w:rsid w:val="00CA195A"/>
    <w:rsid w:val="00CA2D4B"/>
    <w:rsid w:val="00CA441D"/>
    <w:rsid w:val="00CA49B7"/>
    <w:rsid w:val="00CB1481"/>
    <w:rsid w:val="00CB3C8B"/>
    <w:rsid w:val="00CC191C"/>
    <w:rsid w:val="00CC4866"/>
    <w:rsid w:val="00CC54BE"/>
    <w:rsid w:val="00CD0BCD"/>
    <w:rsid w:val="00CD240A"/>
    <w:rsid w:val="00CD335C"/>
    <w:rsid w:val="00CD5750"/>
    <w:rsid w:val="00CD7A64"/>
    <w:rsid w:val="00CE1A67"/>
    <w:rsid w:val="00CE1C0C"/>
    <w:rsid w:val="00CE1ECD"/>
    <w:rsid w:val="00CE3F71"/>
    <w:rsid w:val="00CE3FBE"/>
    <w:rsid w:val="00CE4E87"/>
    <w:rsid w:val="00CF1B21"/>
    <w:rsid w:val="00CF2FAC"/>
    <w:rsid w:val="00CF63C1"/>
    <w:rsid w:val="00CF75E3"/>
    <w:rsid w:val="00D02574"/>
    <w:rsid w:val="00D07B9A"/>
    <w:rsid w:val="00D102ED"/>
    <w:rsid w:val="00D1152D"/>
    <w:rsid w:val="00D11E4E"/>
    <w:rsid w:val="00D23640"/>
    <w:rsid w:val="00D316AE"/>
    <w:rsid w:val="00D31B37"/>
    <w:rsid w:val="00D34F8B"/>
    <w:rsid w:val="00D35B4F"/>
    <w:rsid w:val="00D41C9D"/>
    <w:rsid w:val="00D43951"/>
    <w:rsid w:val="00D444AE"/>
    <w:rsid w:val="00D45593"/>
    <w:rsid w:val="00D478D2"/>
    <w:rsid w:val="00D50708"/>
    <w:rsid w:val="00D56A70"/>
    <w:rsid w:val="00D56BDD"/>
    <w:rsid w:val="00D576A8"/>
    <w:rsid w:val="00D57B28"/>
    <w:rsid w:val="00D608F4"/>
    <w:rsid w:val="00D64ADE"/>
    <w:rsid w:val="00D64D47"/>
    <w:rsid w:val="00D66561"/>
    <w:rsid w:val="00D74CF2"/>
    <w:rsid w:val="00D770F2"/>
    <w:rsid w:val="00D774F1"/>
    <w:rsid w:val="00D83362"/>
    <w:rsid w:val="00D83E0B"/>
    <w:rsid w:val="00D846CF"/>
    <w:rsid w:val="00D87FD1"/>
    <w:rsid w:val="00D9348A"/>
    <w:rsid w:val="00D9707A"/>
    <w:rsid w:val="00DA726F"/>
    <w:rsid w:val="00DB1BDC"/>
    <w:rsid w:val="00DB2ABC"/>
    <w:rsid w:val="00DB5501"/>
    <w:rsid w:val="00DB60BC"/>
    <w:rsid w:val="00DB6B0F"/>
    <w:rsid w:val="00DB7931"/>
    <w:rsid w:val="00DC7F46"/>
    <w:rsid w:val="00DD2E2A"/>
    <w:rsid w:val="00DD5184"/>
    <w:rsid w:val="00DE18B0"/>
    <w:rsid w:val="00DE1A29"/>
    <w:rsid w:val="00DE2B89"/>
    <w:rsid w:val="00DE4402"/>
    <w:rsid w:val="00DE6D33"/>
    <w:rsid w:val="00DE761A"/>
    <w:rsid w:val="00DF1C23"/>
    <w:rsid w:val="00E00E12"/>
    <w:rsid w:val="00E01728"/>
    <w:rsid w:val="00E02D63"/>
    <w:rsid w:val="00E0377C"/>
    <w:rsid w:val="00E052B8"/>
    <w:rsid w:val="00E11B0D"/>
    <w:rsid w:val="00E12A32"/>
    <w:rsid w:val="00E27681"/>
    <w:rsid w:val="00E30AAE"/>
    <w:rsid w:val="00E30CBB"/>
    <w:rsid w:val="00E32AB9"/>
    <w:rsid w:val="00E34ABE"/>
    <w:rsid w:val="00E35FE8"/>
    <w:rsid w:val="00E378A2"/>
    <w:rsid w:val="00E40BC8"/>
    <w:rsid w:val="00E450D9"/>
    <w:rsid w:val="00E45834"/>
    <w:rsid w:val="00E45CAD"/>
    <w:rsid w:val="00E4634E"/>
    <w:rsid w:val="00E505BE"/>
    <w:rsid w:val="00E5201F"/>
    <w:rsid w:val="00E53ED2"/>
    <w:rsid w:val="00E66557"/>
    <w:rsid w:val="00E67802"/>
    <w:rsid w:val="00E71CA0"/>
    <w:rsid w:val="00E72A6C"/>
    <w:rsid w:val="00E759AD"/>
    <w:rsid w:val="00E908C6"/>
    <w:rsid w:val="00E9196B"/>
    <w:rsid w:val="00E92A9F"/>
    <w:rsid w:val="00E939DE"/>
    <w:rsid w:val="00EA3480"/>
    <w:rsid w:val="00EA3D10"/>
    <w:rsid w:val="00EA6BE7"/>
    <w:rsid w:val="00EB58B3"/>
    <w:rsid w:val="00EC1C87"/>
    <w:rsid w:val="00EC507A"/>
    <w:rsid w:val="00EC51E7"/>
    <w:rsid w:val="00ED2629"/>
    <w:rsid w:val="00ED6828"/>
    <w:rsid w:val="00EE1BA5"/>
    <w:rsid w:val="00EE4DF8"/>
    <w:rsid w:val="00EE5FD2"/>
    <w:rsid w:val="00EE6003"/>
    <w:rsid w:val="00EF0188"/>
    <w:rsid w:val="00EF3B6B"/>
    <w:rsid w:val="00F018D7"/>
    <w:rsid w:val="00F01BE8"/>
    <w:rsid w:val="00F040C2"/>
    <w:rsid w:val="00F13A42"/>
    <w:rsid w:val="00F13FEE"/>
    <w:rsid w:val="00F1575A"/>
    <w:rsid w:val="00F16EB0"/>
    <w:rsid w:val="00F17C82"/>
    <w:rsid w:val="00F3539E"/>
    <w:rsid w:val="00F3690B"/>
    <w:rsid w:val="00F42740"/>
    <w:rsid w:val="00F45898"/>
    <w:rsid w:val="00F46044"/>
    <w:rsid w:val="00F53BD5"/>
    <w:rsid w:val="00F6191A"/>
    <w:rsid w:val="00F61ABC"/>
    <w:rsid w:val="00F62AB2"/>
    <w:rsid w:val="00F64206"/>
    <w:rsid w:val="00F6451A"/>
    <w:rsid w:val="00F660DC"/>
    <w:rsid w:val="00F74E27"/>
    <w:rsid w:val="00F769BC"/>
    <w:rsid w:val="00F83ADC"/>
    <w:rsid w:val="00F84056"/>
    <w:rsid w:val="00F85F31"/>
    <w:rsid w:val="00F87002"/>
    <w:rsid w:val="00F874D8"/>
    <w:rsid w:val="00F93274"/>
    <w:rsid w:val="00F93C42"/>
    <w:rsid w:val="00F9670D"/>
    <w:rsid w:val="00FA0EA5"/>
    <w:rsid w:val="00FA3208"/>
    <w:rsid w:val="00FB1F76"/>
    <w:rsid w:val="00FB299C"/>
    <w:rsid w:val="00FC582B"/>
    <w:rsid w:val="00FD0447"/>
    <w:rsid w:val="00FD11E3"/>
    <w:rsid w:val="00FE1812"/>
    <w:rsid w:val="00FE3AFC"/>
    <w:rsid w:val="00FE7BC3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endarrow="block" color="#c00000" weight="3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0B"/>
    <w:pPr>
      <w:spacing w:before="120" w:after="120" w:line="247" w:lineRule="auto"/>
      <w:jc w:val="both"/>
    </w:pPr>
    <w:rPr>
      <w:sz w:val="28"/>
      <w:lang w:val="uk-UA"/>
    </w:rPr>
  </w:style>
  <w:style w:type="paragraph" w:styleId="1">
    <w:name w:val="heading 1"/>
    <w:basedOn w:val="a"/>
    <w:next w:val="2"/>
    <w:link w:val="10"/>
    <w:uiPriority w:val="9"/>
    <w:qFormat/>
    <w:rsid w:val="006F2282"/>
    <w:pPr>
      <w:keepNext/>
      <w:keepLines/>
      <w:pageBreakBefore/>
      <w:numPr>
        <w:numId w:val="1"/>
      </w:numPr>
      <w:spacing w:before="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6F2282"/>
    <w:pPr>
      <w:pageBreakBefore w:val="0"/>
      <w:numPr>
        <w:ilvl w:val="1"/>
      </w:numPr>
      <w:outlineLvl w:val="1"/>
    </w:pPr>
    <w:rPr>
      <w:caps w:val="0"/>
      <w:color w:val="000000" w:themeColor="text1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3B2024"/>
    <w:pPr>
      <w:numPr>
        <w:ilvl w:val="2"/>
      </w:numPr>
      <w:spacing w:before="1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48677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AF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A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A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A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A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1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282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6F2282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B2024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val="uk-UA"/>
    </w:rPr>
  </w:style>
  <w:style w:type="character" w:styleId="a5">
    <w:name w:val="Hyperlink"/>
    <w:basedOn w:val="a0"/>
    <w:uiPriority w:val="99"/>
    <w:unhideWhenUsed/>
    <w:rsid w:val="002644D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83F2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F29"/>
    <w:rPr>
      <w:sz w:val="20"/>
    </w:rPr>
  </w:style>
  <w:style w:type="paragraph" w:styleId="a8">
    <w:name w:val="footer"/>
    <w:basedOn w:val="a"/>
    <w:link w:val="a9"/>
    <w:uiPriority w:val="99"/>
    <w:unhideWhenUsed/>
    <w:rsid w:val="00283F2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F29"/>
    <w:rPr>
      <w:sz w:val="20"/>
    </w:rPr>
  </w:style>
  <w:style w:type="paragraph" w:styleId="aa">
    <w:name w:val="caption"/>
    <w:basedOn w:val="a"/>
    <w:next w:val="a"/>
    <w:uiPriority w:val="99"/>
    <w:unhideWhenUsed/>
    <w:qFormat/>
    <w:rsid w:val="00255900"/>
    <w:pPr>
      <w:spacing w:before="0" w:after="200" w:line="240" w:lineRule="auto"/>
    </w:pPr>
    <w:rPr>
      <w:b/>
      <w:bCs/>
      <w:color w:val="1F497D" w:themeColor="text2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4E6D90"/>
    <w:pPr>
      <w:pageBreakBefore w:val="0"/>
      <w:numPr>
        <w:numId w:val="0"/>
      </w:numPr>
      <w:spacing w:before="480" w:after="0"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E6D9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E6D9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4E6D90"/>
    <w:pPr>
      <w:spacing w:after="100"/>
      <w:ind w:left="400"/>
    </w:pPr>
  </w:style>
  <w:style w:type="paragraph" w:styleId="ac">
    <w:name w:val="Normal (Web)"/>
    <w:basedOn w:val="a"/>
    <w:uiPriority w:val="99"/>
    <w:unhideWhenUsed/>
    <w:rsid w:val="002030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1380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915E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сновной текст (11)"/>
    <w:basedOn w:val="a"/>
    <w:rsid w:val="00915EDB"/>
    <w:pPr>
      <w:shd w:val="clear" w:color="auto" w:fill="FFFFFF"/>
      <w:suppressAutoHyphens/>
      <w:spacing w:before="0" w:after="0" w:line="240" w:lineRule="atLeast"/>
      <w:jc w:val="left"/>
    </w:pPr>
    <w:rPr>
      <w:rFonts w:ascii="Times New Roman" w:eastAsia="Times New Roman" w:hAnsi="Times New Roman" w:cs="Times New Roman"/>
      <w:spacing w:val="3"/>
      <w:sz w:val="18"/>
      <w:szCs w:val="18"/>
      <w:lang w:eastAsia="zh-CN"/>
    </w:rPr>
  </w:style>
  <w:style w:type="character" w:customStyle="1" w:styleId="f4">
    <w:name w:val="f4"/>
    <w:basedOn w:val="a0"/>
    <w:rsid w:val="000C31F8"/>
  </w:style>
  <w:style w:type="character" w:customStyle="1" w:styleId="f9">
    <w:name w:val="f9"/>
    <w:basedOn w:val="a0"/>
    <w:rsid w:val="000C31F8"/>
  </w:style>
  <w:style w:type="character" w:styleId="ae">
    <w:name w:val="annotation reference"/>
    <w:basedOn w:val="a0"/>
    <w:uiPriority w:val="99"/>
    <w:semiHidden/>
    <w:unhideWhenUsed/>
    <w:rsid w:val="005B792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92D"/>
    <w:pPr>
      <w:spacing w:line="240" w:lineRule="auto"/>
    </w:pPr>
    <w:rPr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92D"/>
    <w:rPr>
      <w:sz w:val="20"/>
      <w:szCs w:val="20"/>
      <w:lang w:val="uk-U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92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B792D"/>
    <w:rPr>
      <w:b/>
      <w:bCs/>
      <w:sz w:val="20"/>
      <w:szCs w:val="20"/>
      <w:lang w:val="uk-UA"/>
    </w:rPr>
  </w:style>
  <w:style w:type="character" w:styleId="af3">
    <w:name w:val="Strong"/>
    <w:basedOn w:val="a0"/>
    <w:qFormat/>
    <w:rsid w:val="005B792D"/>
    <w:rPr>
      <w:b/>
      <w:bCs/>
    </w:rPr>
  </w:style>
  <w:style w:type="character" w:styleId="af4">
    <w:name w:val="Emphasis"/>
    <w:basedOn w:val="a0"/>
    <w:uiPriority w:val="20"/>
    <w:qFormat/>
    <w:rsid w:val="0083366F"/>
    <w:rPr>
      <w:i/>
      <w:iCs/>
    </w:rPr>
  </w:style>
  <w:style w:type="paragraph" w:styleId="af5">
    <w:name w:val="List Paragraph"/>
    <w:aliases w:val="Paragraphe de liste1,List Paragraph (numbered (a)),References"/>
    <w:basedOn w:val="a"/>
    <w:link w:val="af6"/>
    <w:uiPriority w:val="34"/>
    <w:qFormat/>
    <w:rsid w:val="00A0773B"/>
    <w:pPr>
      <w:spacing w:after="0" w:line="240" w:lineRule="auto"/>
      <w:ind w:left="720"/>
      <w:contextualSpacing/>
    </w:pPr>
    <w:rPr>
      <w:rFonts w:ascii="Calibri" w:eastAsia="Calibri" w:hAnsi="Calibri" w:cs="Calibri"/>
      <w:sz w:val="22"/>
      <w:lang w:eastAsia="ru-RU"/>
    </w:rPr>
  </w:style>
  <w:style w:type="character" w:customStyle="1" w:styleId="tlid-translation">
    <w:name w:val="tlid-translation"/>
    <w:basedOn w:val="a0"/>
    <w:rsid w:val="00A0773B"/>
  </w:style>
  <w:style w:type="paragraph" w:styleId="af7">
    <w:name w:val="No Spacing"/>
    <w:uiPriority w:val="1"/>
    <w:qFormat/>
    <w:rsid w:val="00A0773B"/>
    <w:pPr>
      <w:jc w:val="both"/>
    </w:pPr>
    <w:rPr>
      <w:sz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48677B"/>
    <w:rPr>
      <w:rFonts w:asciiTheme="majorHAnsi" w:eastAsiaTheme="majorEastAsia" w:hAnsiTheme="majorHAnsi" w:cstheme="majorBidi"/>
      <w:b/>
      <w:bCs/>
      <w:i/>
      <w:iCs/>
      <w:sz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6F1AFD"/>
    <w:rPr>
      <w:rFonts w:asciiTheme="majorHAnsi" w:eastAsiaTheme="majorEastAsia" w:hAnsiTheme="majorHAnsi" w:cstheme="majorBidi"/>
      <w:color w:val="243F60" w:themeColor="accent1" w:themeShade="7F"/>
      <w:sz w:val="28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6F1AFD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6F1AFD"/>
    <w:rPr>
      <w:rFonts w:asciiTheme="majorHAnsi" w:eastAsiaTheme="majorEastAsia" w:hAnsiTheme="majorHAnsi" w:cstheme="majorBidi"/>
      <w:i/>
      <w:iCs/>
      <w:color w:val="404040" w:themeColor="text1" w:themeTint="BF"/>
      <w:sz w:val="28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6F1AFD"/>
    <w:rPr>
      <w:rFonts w:asciiTheme="majorHAnsi" w:eastAsiaTheme="majorEastAsia" w:hAnsiTheme="majorHAnsi" w:cstheme="majorBidi"/>
      <w:color w:val="404040" w:themeColor="text1" w:themeTint="BF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6F1AF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val="uk-UA"/>
    </w:rPr>
  </w:style>
  <w:style w:type="paragraph" w:styleId="af8">
    <w:name w:val="Body Text Indent"/>
    <w:aliases w:val="Подпись к рис.,Ïîäïèñü ê ðèñ."/>
    <w:basedOn w:val="a"/>
    <w:link w:val="af9"/>
    <w:rsid w:val="00900903"/>
    <w:pPr>
      <w:widowControl w:val="0"/>
      <w:autoSpaceDE w:val="0"/>
      <w:autoSpaceDN w:val="0"/>
      <w:adjustRightInd w:val="0"/>
      <w:spacing w:before="0" w:line="240" w:lineRule="auto"/>
      <w:ind w:left="283"/>
      <w:jc w:val="left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customStyle="1" w:styleId="af9">
    <w:name w:val="Основной текст с отступом Знак"/>
    <w:aliases w:val="Подпись к рис. Знак,Ïîäïèñü ê ðèñ. Знак"/>
    <w:basedOn w:val="a0"/>
    <w:link w:val="af8"/>
    <w:rsid w:val="00900903"/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afa">
    <w:name w:val="Нормальний текст"/>
    <w:basedOn w:val="a"/>
    <w:rsid w:val="00900903"/>
    <w:pPr>
      <w:suppressAutoHyphens/>
      <w:spacing w:after="0" w:line="240" w:lineRule="auto"/>
      <w:ind w:firstLine="567"/>
      <w:jc w:val="left"/>
    </w:pPr>
    <w:rPr>
      <w:rFonts w:ascii="Antiqua" w:eastAsia="Times New Roman" w:hAnsi="Antiqua" w:cs="Antiqua"/>
      <w:sz w:val="26"/>
      <w:szCs w:val="20"/>
      <w:lang w:eastAsia="zh-CN"/>
    </w:rPr>
  </w:style>
  <w:style w:type="character" w:customStyle="1" w:styleId="apple-style-span">
    <w:name w:val="apple-style-span"/>
    <w:basedOn w:val="a0"/>
    <w:rsid w:val="000B5A1D"/>
  </w:style>
  <w:style w:type="paragraph" w:customStyle="1" w:styleId="afb">
    <w:name w:val="Знак Знак Знак"/>
    <w:basedOn w:val="a"/>
    <w:rsid w:val="007759DA"/>
    <w:pPr>
      <w:spacing w:before="0" w:after="0" w:line="240" w:lineRule="auto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spelle">
    <w:name w:val="spelle"/>
    <w:basedOn w:val="a0"/>
    <w:rsid w:val="005B7B6D"/>
  </w:style>
  <w:style w:type="paragraph" w:styleId="afc">
    <w:name w:val="footnote text"/>
    <w:basedOn w:val="a"/>
    <w:link w:val="afd"/>
    <w:uiPriority w:val="99"/>
    <w:semiHidden/>
    <w:unhideWhenUsed/>
    <w:rsid w:val="00263584"/>
    <w:pPr>
      <w:spacing w:before="0"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63584"/>
    <w:rPr>
      <w:sz w:val="20"/>
      <w:szCs w:val="20"/>
      <w:lang w:val="uk-UA"/>
    </w:rPr>
  </w:style>
  <w:style w:type="character" w:styleId="afe">
    <w:name w:val="footnote reference"/>
    <w:basedOn w:val="a0"/>
    <w:uiPriority w:val="99"/>
    <w:semiHidden/>
    <w:unhideWhenUsed/>
    <w:rsid w:val="00263584"/>
    <w:rPr>
      <w:vertAlign w:val="superscript"/>
    </w:rPr>
  </w:style>
  <w:style w:type="table" w:customStyle="1" w:styleId="12">
    <w:name w:val="Сетка таблицы1"/>
    <w:basedOn w:val="a1"/>
    <w:next w:val="ad"/>
    <w:uiPriority w:val="59"/>
    <w:rsid w:val="00263584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Абзац списка Знак"/>
    <w:aliases w:val="Paragraphe de liste1 Знак,List Paragraph (numbered (a)) Знак,References Знак"/>
    <w:link w:val="af5"/>
    <w:uiPriority w:val="34"/>
    <w:locked/>
    <w:rsid w:val="00E27681"/>
    <w:rPr>
      <w:rFonts w:ascii="Calibri" w:eastAsia="Calibri" w:hAnsi="Calibri" w:cs="Calibri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E0B"/>
    <w:pPr>
      <w:spacing w:before="120" w:after="120" w:line="247" w:lineRule="auto"/>
      <w:jc w:val="both"/>
    </w:pPr>
    <w:rPr>
      <w:sz w:val="28"/>
      <w:lang w:val="uk-UA"/>
    </w:rPr>
  </w:style>
  <w:style w:type="paragraph" w:styleId="1">
    <w:name w:val="heading 1"/>
    <w:basedOn w:val="a"/>
    <w:next w:val="2"/>
    <w:link w:val="10"/>
    <w:uiPriority w:val="9"/>
    <w:qFormat/>
    <w:rsid w:val="006F2282"/>
    <w:pPr>
      <w:keepNext/>
      <w:keepLines/>
      <w:pageBreakBefore/>
      <w:numPr>
        <w:numId w:val="1"/>
      </w:numPr>
      <w:spacing w:before="0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zCs w:val="28"/>
    </w:rPr>
  </w:style>
  <w:style w:type="paragraph" w:styleId="2">
    <w:name w:val="heading 2"/>
    <w:basedOn w:val="1"/>
    <w:next w:val="a"/>
    <w:link w:val="20"/>
    <w:uiPriority w:val="9"/>
    <w:unhideWhenUsed/>
    <w:qFormat/>
    <w:rsid w:val="006F2282"/>
    <w:pPr>
      <w:pageBreakBefore w:val="0"/>
      <w:numPr>
        <w:ilvl w:val="1"/>
      </w:numPr>
      <w:outlineLvl w:val="1"/>
    </w:pPr>
    <w:rPr>
      <w:caps w:val="0"/>
      <w:color w:val="000000" w:themeColor="text1"/>
      <w:szCs w:val="26"/>
    </w:rPr>
  </w:style>
  <w:style w:type="paragraph" w:styleId="3">
    <w:name w:val="heading 3"/>
    <w:basedOn w:val="2"/>
    <w:next w:val="a"/>
    <w:link w:val="30"/>
    <w:uiPriority w:val="9"/>
    <w:unhideWhenUsed/>
    <w:qFormat/>
    <w:rsid w:val="003B2024"/>
    <w:pPr>
      <w:numPr>
        <w:ilvl w:val="2"/>
      </w:numPr>
      <w:spacing w:before="120"/>
      <w:jc w:val="both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48677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AF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1A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1A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1A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1A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1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2282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6F2282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B2024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val="uk-UA"/>
    </w:rPr>
  </w:style>
  <w:style w:type="character" w:styleId="a5">
    <w:name w:val="Hyperlink"/>
    <w:basedOn w:val="a0"/>
    <w:uiPriority w:val="99"/>
    <w:unhideWhenUsed/>
    <w:rsid w:val="002644D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83F2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F29"/>
    <w:rPr>
      <w:sz w:val="20"/>
    </w:rPr>
  </w:style>
  <w:style w:type="paragraph" w:styleId="a8">
    <w:name w:val="footer"/>
    <w:basedOn w:val="a"/>
    <w:link w:val="a9"/>
    <w:uiPriority w:val="99"/>
    <w:unhideWhenUsed/>
    <w:rsid w:val="00283F29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F29"/>
    <w:rPr>
      <w:sz w:val="20"/>
    </w:rPr>
  </w:style>
  <w:style w:type="paragraph" w:styleId="aa">
    <w:name w:val="caption"/>
    <w:basedOn w:val="a"/>
    <w:next w:val="a"/>
    <w:uiPriority w:val="99"/>
    <w:unhideWhenUsed/>
    <w:qFormat/>
    <w:rsid w:val="00255900"/>
    <w:pPr>
      <w:spacing w:before="0" w:after="200" w:line="240" w:lineRule="auto"/>
    </w:pPr>
    <w:rPr>
      <w:b/>
      <w:bCs/>
      <w:color w:val="1F497D" w:themeColor="text2"/>
      <w:szCs w:val="18"/>
    </w:rPr>
  </w:style>
  <w:style w:type="paragraph" w:styleId="ab">
    <w:name w:val="TOC Heading"/>
    <w:basedOn w:val="1"/>
    <w:next w:val="a"/>
    <w:uiPriority w:val="39"/>
    <w:unhideWhenUsed/>
    <w:qFormat/>
    <w:rsid w:val="004E6D90"/>
    <w:pPr>
      <w:pageBreakBefore w:val="0"/>
      <w:numPr>
        <w:numId w:val="0"/>
      </w:numPr>
      <w:spacing w:before="480" w:after="0" w:line="276" w:lineRule="auto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E6D90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E6D9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4E6D90"/>
    <w:pPr>
      <w:spacing w:after="100"/>
      <w:ind w:left="400"/>
    </w:pPr>
  </w:style>
  <w:style w:type="paragraph" w:styleId="ac">
    <w:name w:val="Normal (Web)"/>
    <w:basedOn w:val="a"/>
    <w:uiPriority w:val="99"/>
    <w:unhideWhenUsed/>
    <w:rsid w:val="002030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31380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Grid"/>
    <w:basedOn w:val="a1"/>
    <w:uiPriority w:val="59"/>
    <w:rsid w:val="00915E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сновной текст (11)"/>
    <w:basedOn w:val="a"/>
    <w:rsid w:val="00915EDB"/>
    <w:pPr>
      <w:shd w:val="clear" w:color="auto" w:fill="FFFFFF"/>
      <w:suppressAutoHyphens/>
      <w:spacing w:before="0" w:after="0" w:line="240" w:lineRule="atLeast"/>
      <w:jc w:val="left"/>
    </w:pPr>
    <w:rPr>
      <w:rFonts w:ascii="Times New Roman" w:eastAsia="Times New Roman" w:hAnsi="Times New Roman" w:cs="Times New Roman"/>
      <w:spacing w:val="3"/>
      <w:sz w:val="18"/>
      <w:szCs w:val="18"/>
      <w:lang w:eastAsia="zh-CN"/>
    </w:rPr>
  </w:style>
  <w:style w:type="character" w:customStyle="1" w:styleId="f4">
    <w:name w:val="f4"/>
    <w:basedOn w:val="a0"/>
    <w:rsid w:val="000C31F8"/>
  </w:style>
  <w:style w:type="character" w:customStyle="1" w:styleId="f9">
    <w:name w:val="f9"/>
    <w:basedOn w:val="a0"/>
    <w:rsid w:val="000C31F8"/>
  </w:style>
  <w:style w:type="character" w:styleId="ae">
    <w:name w:val="annotation reference"/>
    <w:basedOn w:val="a0"/>
    <w:uiPriority w:val="99"/>
    <w:semiHidden/>
    <w:unhideWhenUsed/>
    <w:rsid w:val="005B792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92D"/>
    <w:pPr>
      <w:spacing w:line="240" w:lineRule="auto"/>
    </w:pPr>
    <w:rPr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92D"/>
    <w:rPr>
      <w:sz w:val="20"/>
      <w:szCs w:val="20"/>
      <w:lang w:val="uk-U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92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5B792D"/>
    <w:rPr>
      <w:b/>
      <w:bCs/>
      <w:sz w:val="20"/>
      <w:szCs w:val="20"/>
      <w:lang w:val="uk-UA"/>
    </w:rPr>
  </w:style>
  <w:style w:type="character" w:styleId="af3">
    <w:name w:val="Strong"/>
    <w:basedOn w:val="a0"/>
    <w:qFormat/>
    <w:rsid w:val="005B792D"/>
    <w:rPr>
      <w:b/>
      <w:bCs/>
    </w:rPr>
  </w:style>
  <w:style w:type="character" w:styleId="af4">
    <w:name w:val="Emphasis"/>
    <w:basedOn w:val="a0"/>
    <w:uiPriority w:val="20"/>
    <w:qFormat/>
    <w:rsid w:val="0083366F"/>
    <w:rPr>
      <w:i/>
      <w:iCs/>
    </w:rPr>
  </w:style>
  <w:style w:type="paragraph" w:styleId="af5">
    <w:name w:val="List Paragraph"/>
    <w:aliases w:val="Paragraphe de liste1,List Paragraph (numbered (a)),References"/>
    <w:basedOn w:val="a"/>
    <w:link w:val="af6"/>
    <w:uiPriority w:val="34"/>
    <w:qFormat/>
    <w:rsid w:val="00A0773B"/>
    <w:pPr>
      <w:spacing w:after="0" w:line="240" w:lineRule="auto"/>
      <w:ind w:left="720"/>
      <w:contextualSpacing/>
    </w:pPr>
    <w:rPr>
      <w:rFonts w:ascii="Calibri" w:eastAsia="Calibri" w:hAnsi="Calibri" w:cs="Calibri"/>
      <w:sz w:val="22"/>
      <w:lang w:eastAsia="ru-RU"/>
    </w:rPr>
  </w:style>
  <w:style w:type="character" w:customStyle="1" w:styleId="tlid-translation">
    <w:name w:val="tlid-translation"/>
    <w:basedOn w:val="a0"/>
    <w:rsid w:val="00A0773B"/>
  </w:style>
  <w:style w:type="paragraph" w:styleId="af7">
    <w:name w:val="No Spacing"/>
    <w:uiPriority w:val="1"/>
    <w:qFormat/>
    <w:rsid w:val="00A0773B"/>
    <w:pPr>
      <w:jc w:val="both"/>
    </w:pPr>
    <w:rPr>
      <w:sz w:val="20"/>
      <w:lang w:val="uk-UA"/>
    </w:rPr>
  </w:style>
  <w:style w:type="character" w:customStyle="1" w:styleId="40">
    <w:name w:val="Заголовок 4 Знак"/>
    <w:basedOn w:val="a0"/>
    <w:link w:val="4"/>
    <w:uiPriority w:val="9"/>
    <w:semiHidden/>
    <w:rsid w:val="0048677B"/>
    <w:rPr>
      <w:rFonts w:asciiTheme="majorHAnsi" w:eastAsiaTheme="majorEastAsia" w:hAnsiTheme="majorHAnsi" w:cstheme="majorBidi"/>
      <w:b/>
      <w:bCs/>
      <w:i/>
      <w:iCs/>
      <w:sz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6F1AFD"/>
    <w:rPr>
      <w:rFonts w:asciiTheme="majorHAnsi" w:eastAsiaTheme="majorEastAsia" w:hAnsiTheme="majorHAnsi" w:cstheme="majorBidi"/>
      <w:color w:val="243F60" w:themeColor="accent1" w:themeShade="7F"/>
      <w:sz w:val="28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6F1AFD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6F1AFD"/>
    <w:rPr>
      <w:rFonts w:asciiTheme="majorHAnsi" w:eastAsiaTheme="majorEastAsia" w:hAnsiTheme="majorHAnsi" w:cstheme="majorBidi"/>
      <w:i/>
      <w:iCs/>
      <w:color w:val="404040" w:themeColor="text1" w:themeTint="BF"/>
      <w:sz w:val="28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6F1AFD"/>
    <w:rPr>
      <w:rFonts w:asciiTheme="majorHAnsi" w:eastAsiaTheme="majorEastAsia" w:hAnsiTheme="majorHAnsi" w:cstheme="majorBidi"/>
      <w:color w:val="404040" w:themeColor="text1" w:themeTint="BF"/>
      <w:sz w:val="28"/>
      <w:szCs w:val="20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6F1AF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val="uk-UA"/>
    </w:rPr>
  </w:style>
  <w:style w:type="paragraph" w:styleId="af8">
    <w:name w:val="Body Text Indent"/>
    <w:aliases w:val="Подпись к рис.,Ïîäïèñü ê ðèñ."/>
    <w:basedOn w:val="a"/>
    <w:link w:val="af9"/>
    <w:rsid w:val="00900903"/>
    <w:pPr>
      <w:widowControl w:val="0"/>
      <w:autoSpaceDE w:val="0"/>
      <w:autoSpaceDN w:val="0"/>
      <w:adjustRightInd w:val="0"/>
      <w:spacing w:before="0" w:line="240" w:lineRule="auto"/>
      <w:ind w:left="283"/>
      <w:jc w:val="left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customStyle="1" w:styleId="af9">
    <w:name w:val="Основной текст с отступом Знак"/>
    <w:aliases w:val="Подпись к рис. Знак,Ïîäïèñü ê ðèñ. Знак"/>
    <w:basedOn w:val="a0"/>
    <w:link w:val="af8"/>
    <w:rsid w:val="00900903"/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afa">
    <w:name w:val="Нормальний текст"/>
    <w:basedOn w:val="a"/>
    <w:rsid w:val="00900903"/>
    <w:pPr>
      <w:suppressAutoHyphens/>
      <w:spacing w:after="0" w:line="240" w:lineRule="auto"/>
      <w:ind w:firstLine="567"/>
      <w:jc w:val="left"/>
    </w:pPr>
    <w:rPr>
      <w:rFonts w:ascii="Antiqua" w:eastAsia="Times New Roman" w:hAnsi="Antiqua" w:cs="Antiqua"/>
      <w:sz w:val="26"/>
      <w:szCs w:val="20"/>
      <w:lang w:eastAsia="zh-CN"/>
    </w:rPr>
  </w:style>
  <w:style w:type="character" w:customStyle="1" w:styleId="apple-style-span">
    <w:name w:val="apple-style-span"/>
    <w:basedOn w:val="a0"/>
    <w:rsid w:val="000B5A1D"/>
  </w:style>
  <w:style w:type="paragraph" w:customStyle="1" w:styleId="afb">
    <w:name w:val="Знак Знак Знак"/>
    <w:basedOn w:val="a"/>
    <w:rsid w:val="007759DA"/>
    <w:pPr>
      <w:spacing w:before="0" w:after="0" w:line="240" w:lineRule="auto"/>
      <w:jc w:val="lef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spelle">
    <w:name w:val="spelle"/>
    <w:basedOn w:val="a0"/>
    <w:rsid w:val="005B7B6D"/>
  </w:style>
  <w:style w:type="paragraph" w:styleId="afc">
    <w:name w:val="footnote text"/>
    <w:basedOn w:val="a"/>
    <w:link w:val="afd"/>
    <w:uiPriority w:val="99"/>
    <w:semiHidden/>
    <w:unhideWhenUsed/>
    <w:rsid w:val="00263584"/>
    <w:pPr>
      <w:spacing w:before="0"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263584"/>
    <w:rPr>
      <w:sz w:val="20"/>
      <w:szCs w:val="20"/>
      <w:lang w:val="uk-UA"/>
    </w:rPr>
  </w:style>
  <w:style w:type="character" w:styleId="afe">
    <w:name w:val="footnote reference"/>
    <w:basedOn w:val="a0"/>
    <w:uiPriority w:val="99"/>
    <w:semiHidden/>
    <w:unhideWhenUsed/>
    <w:rsid w:val="00263584"/>
    <w:rPr>
      <w:vertAlign w:val="superscript"/>
    </w:rPr>
  </w:style>
  <w:style w:type="table" w:customStyle="1" w:styleId="12">
    <w:name w:val="Сетка таблицы1"/>
    <w:basedOn w:val="a1"/>
    <w:next w:val="ad"/>
    <w:uiPriority w:val="59"/>
    <w:rsid w:val="00263584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Абзац списка Знак"/>
    <w:aliases w:val="Paragraphe de liste1 Знак,List Paragraph (numbered (a)) Знак,References Знак"/>
    <w:link w:val="af5"/>
    <w:uiPriority w:val="34"/>
    <w:locked/>
    <w:rsid w:val="00E27681"/>
    <w:rPr>
      <w:rFonts w:ascii="Calibri" w:eastAsia="Calibri" w:hAnsi="Calibri" w:cs="Calibri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90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11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5A1D7-0801-4162-B007-00213E4A8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3098</Words>
  <Characters>1767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Тетяна Стефурак</cp:lastModifiedBy>
  <cp:revision>5</cp:revision>
  <cp:lastPrinted>2021-08-21T07:50:00Z</cp:lastPrinted>
  <dcterms:created xsi:type="dcterms:W3CDTF">2023-03-29T19:46:00Z</dcterms:created>
  <dcterms:modified xsi:type="dcterms:W3CDTF">2023-07-05T12:07:00Z</dcterms:modified>
</cp:coreProperties>
</file>